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701"/>
      </w:tblGrid>
      <w:tr w:rsidR="00515543" w:rsidTr="00515543">
        <w:trPr>
          <w:trHeight w:val="414"/>
        </w:trPr>
        <w:tc>
          <w:tcPr>
            <w:tcW w:w="10348" w:type="dxa"/>
            <w:gridSpan w:val="6"/>
          </w:tcPr>
          <w:p w:rsidR="00515543" w:rsidRDefault="007439B2" w:rsidP="00515543">
            <w:pPr>
              <w:jc w:val="center"/>
              <w:rPr>
                <w:noProof/>
              </w:rPr>
            </w:pPr>
            <w:r>
              <w:rPr>
                <w:noProof/>
              </w:rPr>
              <w:t>文藝復興</w:t>
            </w:r>
          </w:p>
        </w:tc>
      </w:tr>
      <w:tr w:rsidR="00F2374F" w:rsidTr="002360A3">
        <w:trPr>
          <w:trHeight w:val="1690"/>
        </w:trPr>
        <w:tc>
          <w:tcPr>
            <w:tcW w:w="1843" w:type="dxa"/>
          </w:tcPr>
          <w:p w:rsidR="00F2374F" w:rsidRDefault="00B160CD" w:rsidP="00AE0E17">
            <w:r>
              <w:rPr>
                <w:noProof/>
              </w:rPr>
              <w:drawing>
                <wp:inline distT="0" distB="0" distL="0" distR="0" wp14:anchorId="41CF523F" wp14:editId="4993048A">
                  <wp:extent cx="942975" cy="942975"/>
                  <wp:effectExtent l="0" t="0" r="9525" b="9525"/>
                  <wp:docPr id="1" name="圖片 1" descr="C:\Users\ChinChih\AppData\Local\Microsoft\Windows\INetCache\Content.Word\聖母與聖子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nChih\AppData\Local\Microsoft\Windows\INetCache\Content.Word\聖母與聖子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67" cy="94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2822112E" wp14:editId="3DF9CC88">
                  <wp:extent cx="920115" cy="920115"/>
                  <wp:effectExtent l="0" t="0" r="0" b="0"/>
                  <wp:docPr id="2" name="圖片 2" descr="C:\Users\ChinChih\AppData\Local\Microsoft\Windows\INetCache\Content.Word\聖母子與天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inChih\AppData\Local\Microsoft\Windows\INetCache\Content.Word\聖母子與天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50" cy="92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F2374F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33284770" wp14:editId="2B4958D9">
                  <wp:extent cx="942975" cy="942975"/>
                  <wp:effectExtent l="0" t="0" r="9525" b="9525"/>
                  <wp:docPr id="3" name="圖片 3" descr="C:\Users\ChinChih\AppData\Local\Microsoft\Windows\INetCache\Content.Word\大公爵聖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inChih\AppData\Local\Microsoft\Windows\INetCache\Content.Word\大公爵聖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07" cy="95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D2DA5" w:rsidP="00AE0E1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5pt;height:74.65pt">
                  <v:imagedata r:id="rId10" o:title="哀悼耶穌"/>
                </v:shape>
              </w:pict>
            </w:r>
          </w:p>
        </w:tc>
        <w:tc>
          <w:tcPr>
            <w:tcW w:w="1701" w:type="dxa"/>
          </w:tcPr>
          <w:p w:rsidR="00F2374F" w:rsidRDefault="00B160CD" w:rsidP="00F2374F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37E24969" wp14:editId="7F270D0B">
                  <wp:extent cx="942975" cy="942975"/>
                  <wp:effectExtent l="0" t="0" r="9525" b="9525"/>
                  <wp:docPr id="4" name="圖片 4" descr="C:\Users\ChinChih\AppData\Local\Microsoft\Windows\INetCache\Content.Word\聖三位一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inChih\AppData\Local\Microsoft\Windows\INetCache\Content.Word\聖三位一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D2DA5" w:rsidP="00B160CD">
            <w:r>
              <w:pict>
                <v:shape id="_x0000_i1026" type="#_x0000_t75" style="width:74.65pt;height:74.65pt">
                  <v:imagedata r:id="rId12" o:title="維納斯的誕生"/>
                </v:shape>
              </w:pict>
            </w:r>
          </w:p>
        </w:tc>
      </w:tr>
      <w:tr w:rsidR="00F2374F" w:rsidRPr="00F45BDC" w:rsidTr="002360A3">
        <w:tc>
          <w:tcPr>
            <w:tcW w:w="1843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聖母與聖子</w:t>
            </w:r>
          </w:p>
        </w:tc>
        <w:tc>
          <w:tcPr>
            <w:tcW w:w="1701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聖母子與天使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大公爵聖母</w:t>
            </w:r>
          </w:p>
        </w:tc>
        <w:tc>
          <w:tcPr>
            <w:tcW w:w="1701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哀悼耶穌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聖三位一體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聖馬諾之戰</w:t>
            </w:r>
          </w:p>
        </w:tc>
      </w:tr>
      <w:tr w:rsidR="00F2374F" w:rsidTr="002360A3">
        <w:tc>
          <w:tcPr>
            <w:tcW w:w="1843" w:type="dxa"/>
          </w:tcPr>
          <w:p w:rsidR="00F2374F" w:rsidRDefault="00B160CD" w:rsidP="00AE0E17">
            <w:r>
              <w:rPr>
                <w:noProof/>
              </w:rPr>
              <w:drawing>
                <wp:inline distT="0" distB="0" distL="0" distR="0" wp14:anchorId="182C5F47" wp14:editId="794FD911">
                  <wp:extent cx="942975" cy="942975"/>
                  <wp:effectExtent l="0" t="0" r="9525" b="9525"/>
                  <wp:docPr id="5" name="圖片 5" descr="C:\Users\ChinChih\AppData\Local\Microsoft\Windows\INetCache\Content.Word\聖馬諾之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hinChih\AppData\Local\Microsoft\Windows\INetCache\Content.Word\聖馬諾之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07475CD0" wp14:editId="57C03FF3">
                  <wp:extent cx="920115" cy="920115"/>
                  <wp:effectExtent l="0" t="0" r="0" b="0"/>
                  <wp:docPr id="6" name="圖片 6" descr="C:\Users\ChinChih\AppData\Local\Microsoft\Windows\INetCache\Content.Word\天堂之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hinChih\AppData\Local\Microsoft\Windows\INetCache\Content.Word\天堂之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61" cy="92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05622373" wp14:editId="20F6A1E9">
                  <wp:extent cx="942975" cy="942975"/>
                  <wp:effectExtent l="0" t="0" r="9525" b="9525"/>
                  <wp:docPr id="7" name="圖片 7" descr="C:\Users\ChinChih\AppData\Local\Microsoft\Windows\INetCache\Content.Word\大衛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hinChih\AppData\Local\Microsoft\Windows\INetCache\Content.Word\大衛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B160CD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30AE24CA" wp14:editId="23C61541">
                  <wp:extent cx="942975" cy="942975"/>
                  <wp:effectExtent l="0" t="0" r="9525" b="9525"/>
                  <wp:docPr id="8" name="圖片 8" descr="X:\語音導覽\QRcode\文藝復興\聖喬治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X:\語音導覽\QRcode\文藝復興\聖喬治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012A171D" wp14:editId="46C5655D">
                  <wp:extent cx="942975" cy="942975"/>
                  <wp:effectExtent l="0" t="0" r="9525" b="9525"/>
                  <wp:docPr id="9" name="圖片 9" descr="C:\Users\ChinChih\AppData\Local\Microsoft\Windows\INetCache\Content.Word\聖母百花大教堂（圓頂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hinChih\AppData\Local\Microsoft\Windows\INetCache\Content.Word\聖母百花大教堂（圓頂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D2DA5" w:rsidP="00B160CD">
            <w:r>
              <w:pict>
                <v:shape id="_x0000_i1027" type="#_x0000_t75" style="width:74.65pt;height:74.65pt">
                  <v:imagedata r:id="rId18" o:title="聖殤"/>
                </v:shape>
              </w:pict>
            </w:r>
          </w:p>
        </w:tc>
      </w:tr>
      <w:tr w:rsidR="00F2374F" w:rsidRPr="00F45BDC" w:rsidTr="002360A3">
        <w:tc>
          <w:tcPr>
            <w:tcW w:w="1843" w:type="dxa"/>
          </w:tcPr>
          <w:p w:rsidR="00F2374F" w:rsidRPr="00F45BDC" w:rsidRDefault="00B160CD" w:rsidP="00B160CD">
            <w:pPr>
              <w:adjustRightInd w:val="0"/>
              <w:snapToGrid w:val="0"/>
              <w:ind w:left="-402" w:firstLine="402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維納斯的誕生</w:t>
            </w:r>
          </w:p>
        </w:tc>
        <w:tc>
          <w:tcPr>
            <w:tcW w:w="1701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天堂之門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大衛像</w:t>
            </w:r>
          </w:p>
        </w:tc>
        <w:tc>
          <w:tcPr>
            <w:tcW w:w="1701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聖喬治像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聖母百花大教堂（圓頂）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聖安德烈教堂</w:t>
            </w:r>
          </w:p>
        </w:tc>
      </w:tr>
      <w:tr w:rsidR="00F2374F" w:rsidTr="002360A3">
        <w:tc>
          <w:tcPr>
            <w:tcW w:w="1843" w:type="dxa"/>
          </w:tcPr>
          <w:p w:rsidR="00F2374F" w:rsidRDefault="00B160CD" w:rsidP="00AE0E17">
            <w:r>
              <w:rPr>
                <w:noProof/>
              </w:rPr>
              <w:drawing>
                <wp:inline distT="0" distB="0" distL="0" distR="0" wp14:anchorId="1DCE729C" wp14:editId="140F971A">
                  <wp:extent cx="942975" cy="942975"/>
                  <wp:effectExtent l="0" t="0" r="9525" b="9525"/>
                  <wp:docPr id="10" name="圖片 10" descr="C:\Users\ChinChih\AppData\Local\Microsoft\Windows\INetCache\Content.Word\聖安德烈教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ChinChih\AppData\Local\Microsoft\Windows\INetCache\Content.Word\聖安德烈教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D2DA5" w:rsidP="00B160CD">
            <w:r>
              <w:pict>
                <v:shape id="_x0000_i1028" type="#_x0000_t75" style="width:74.65pt;height:74.65pt">
                  <v:imagedata r:id="rId20" o:title="聖彼得教堂圓頂設計草稿"/>
                </v:shape>
              </w:pict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noProof/>
              </w:rPr>
              <w:drawing>
                <wp:inline distT="0" distB="0" distL="0" distR="0" wp14:anchorId="35247E69" wp14:editId="5412644D">
                  <wp:extent cx="942975" cy="942975"/>
                  <wp:effectExtent l="0" t="0" r="9525" b="9525"/>
                  <wp:docPr id="11" name="圖片 11" descr="C:\Users\ChinChih\AppData\Local\Microsoft\Windows\INetCache\Content.Word\大衛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ChinChih\AppData\Local\Microsoft\Windows\INetCache\Content.Word\大衛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B160CD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609EB5DD" wp14:editId="43B3BB99">
                  <wp:extent cx="942975" cy="942975"/>
                  <wp:effectExtent l="0" t="0" r="9525" b="9525"/>
                  <wp:docPr id="12" name="圖片 12" descr="C:\Users\ChinChih\AppData\Local\Microsoft\Windows\INetCache\Content.Word\維特魯威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hinChih\AppData\Local\Microsoft\Windows\INetCache\Content.Word\維特魯威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6130AE07" wp14:editId="23912D65">
                  <wp:extent cx="942975" cy="942975"/>
                  <wp:effectExtent l="0" t="0" r="9525" b="9525"/>
                  <wp:docPr id="13" name="圖片 13" descr="C:\Users\ChinChih\AppData\Local\Microsoft\Windows\INetCache\Content.Word\蒙娜麗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ChinChih\AppData\Local\Microsoft\Windows\INetCache\Content.Word\蒙娜麗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13872FEB" wp14:editId="44461500">
                  <wp:extent cx="942975" cy="942975"/>
                  <wp:effectExtent l="0" t="0" r="9525" b="9525"/>
                  <wp:docPr id="14" name="圖片 14" descr="C:\Users\ChinChih\AppData\Local\Microsoft\Windows\INetCache\Content.Word\最後的晚餐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ChinChih\AppData\Local\Microsoft\Windows\INetCache\Content.Word\最後的晚餐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74F" w:rsidRPr="00F45BDC" w:rsidTr="002360A3">
        <w:tc>
          <w:tcPr>
            <w:tcW w:w="1843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聖殤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大衛</w:t>
            </w:r>
          </w:p>
        </w:tc>
        <w:tc>
          <w:tcPr>
            <w:tcW w:w="1701" w:type="dxa"/>
          </w:tcPr>
          <w:p w:rsidR="00F2374F" w:rsidRPr="00F45BDC" w:rsidRDefault="00B160CD" w:rsidP="00F45BDC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聖彼得教堂圓頂設計草稿</w:t>
            </w:r>
          </w:p>
        </w:tc>
        <w:tc>
          <w:tcPr>
            <w:tcW w:w="1701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維特魯威人</w:t>
            </w:r>
          </w:p>
        </w:tc>
        <w:tc>
          <w:tcPr>
            <w:tcW w:w="1701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蒙娜麗莎</w:t>
            </w:r>
          </w:p>
        </w:tc>
        <w:tc>
          <w:tcPr>
            <w:tcW w:w="1701" w:type="dxa"/>
          </w:tcPr>
          <w:p w:rsidR="00F2374F" w:rsidRPr="00F45BDC" w:rsidRDefault="00B160CD" w:rsidP="00B160CD">
            <w:pPr>
              <w:adjustRightInd w:val="0"/>
              <w:snapToGrid w:val="0"/>
              <w:rPr>
                <w:sz w:val="16"/>
              </w:rPr>
            </w:pPr>
            <w:r w:rsidRPr="00B160CD">
              <w:rPr>
                <w:rFonts w:hint="eastAsia"/>
                <w:sz w:val="16"/>
              </w:rPr>
              <w:t>最後的晚餐</w:t>
            </w:r>
          </w:p>
        </w:tc>
      </w:tr>
      <w:tr w:rsidR="00F2374F" w:rsidTr="002360A3">
        <w:tc>
          <w:tcPr>
            <w:tcW w:w="1843" w:type="dxa"/>
          </w:tcPr>
          <w:p w:rsidR="00F2374F" w:rsidRDefault="00B160CD" w:rsidP="00AE0E17"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4FA0778B" wp14:editId="5A16E177">
                  <wp:extent cx="942975" cy="942975"/>
                  <wp:effectExtent l="0" t="0" r="9525" b="9525"/>
                  <wp:docPr id="15" name="圖片 15" descr="C:\Users\ChinChih\AppData\Local\Microsoft\Windows\INetCache\Content.Word\飛行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ChinChih\AppData\Local\Microsoft\Windows\INetCache\Content.Word\飛行器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AD4877E" wp14:editId="065ED0E2">
                  <wp:extent cx="920212" cy="920212"/>
                  <wp:effectExtent l="0" t="0" r="0" b="0"/>
                  <wp:docPr id="16" name="圖片 16" descr="C:\Users\ChinChih\AppData\Local\Microsoft\Windows\INetCache\Content.Word\聖母與聖嬰習作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ChinChih\AppData\Local\Microsoft\Windows\INetCache\Content.Word\聖母與聖嬰習作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29" cy="93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7E8014FC" wp14:editId="12B2122B">
                  <wp:extent cx="942975" cy="942975"/>
                  <wp:effectExtent l="0" t="0" r="9525" b="9525"/>
                  <wp:docPr id="17" name="圖片 17" descr="C:\Users\ChinChih\AppData\Local\Microsoft\Windows\INetCache\Content.Word\摩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ChinChih\AppData\Local\Microsoft\Windows\INetCache\Content.Word\摩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546FB098" wp14:editId="5BD6A12A">
                  <wp:extent cx="942975" cy="942975"/>
                  <wp:effectExtent l="0" t="0" r="9525" b="9525"/>
                  <wp:docPr id="18" name="圖片 18" descr="C:\Users\ChinChih\AppData\Local\Microsoft\Windows\INetCache\Content.Word\創造亞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ChinChih\AppData\Local\Microsoft\Windows\INetCache\Content.Word\創造亞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53F1C251" wp14:editId="7CB87324">
                  <wp:extent cx="942975" cy="942975"/>
                  <wp:effectExtent l="0" t="0" r="9525" b="9525"/>
                  <wp:docPr id="19" name="圖片 19" descr="C:\Users\ChinChih\AppData\Local\Microsoft\Windows\INetCache\Content.Word\最後的審判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ChinChih\AppData\Local\Microsoft\Windows\INetCache\Content.Word\最後的審判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2374F" w:rsidRDefault="00B160CD" w:rsidP="00AE0E17"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4B26247D" wp14:editId="1152A55B">
                  <wp:extent cx="942975" cy="942975"/>
                  <wp:effectExtent l="0" t="0" r="9525" b="9525"/>
                  <wp:docPr id="20" name="圖片 20" descr="C:\Users\ChinChih\AppData\Local\Microsoft\Windows\INetCache\Content.Word\雅典學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ChinChih\AppData\Local\Microsoft\Windows\INetCache\Content.Word\雅典學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BDC" w:rsidTr="002360A3">
        <w:tc>
          <w:tcPr>
            <w:tcW w:w="1843" w:type="dxa"/>
          </w:tcPr>
          <w:p w:rsidR="00F45BDC" w:rsidRPr="000015BA" w:rsidRDefault="00B160CD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B160CD">
              <w:rPr>
                <w:rFonts w:hint="eastAsia"/>
                <w:sz w:val="20"/>
                <w:szCs w:val="20"/>
              </w:rPr>
              <w:t>飛行器</w:t>
            </w:r>
          </w:p>
        </w:tc>
        <w:tc>
          <w:tcPr>
            <w:tcW w:w="1701" w:type="dxa"/>
          </w:tcPr>
          <w:p w:rsidR="00F45BDC" w:rsidRPr="000015BA" w:rsidRDefault="00B160CD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B160CD">
              <w:rPr>
                <w:rFonts w:hint="eastAsia"/>
                <w:sz w:val="20"/>
                <w:szCs w:val="20"/>
              </w:rPr>
              <w:t>聖母與聖嬰習作</w:t>
            </w:r>
          </w:p>
        </w:tc>
        <w:tc>
          <w:tcPr>
            <w:tcW w:w="1701" w:type="dxa"/>
          </w:tcPr>
          <w:p w:rsidR="00F45BDC" w:rsidRPr="000015BA" w:rsidRDefault="00B160CD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B160CD">
              <w:rPr>
                <w:rFonts w:hint="eastAsia"/>
                <w:sz w:val="20"/>
                <w:szCs w:val="20"/>
              </w:rPr>
              <w:t>摩西</w:t>
            </w:r>
          </w:p>
        </w:tc>
        <w:tc>
          <w:tcPr>
            <w:tcW w:w="1701" w:type="dxa"/>
          </w:tcPr>
          <w:p w:rsidR="00F45BDC" w:rsidRPr="000015BA" w:rsidRDefault="00B160CD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B160CD">
              <w:rPr>
                <w:rFonts w:hint="eastAsia"/>
                <w:sz w:val="20"/>
                <w:szCs w:val="20"/>
              </w:rPr>
              <w:t>創造亞當</w:t>
            </w:r>
          </w:p>
        </w:tc>
        <w:tc>
          <w:tcPr>
            <w:tcW w:w="1701" w:type="dxa"/>
          </w:tcPr>
          <w:p w:rsidR="00F45BDC" w:rsidRPr="000015BA" w:rsidRDefault="00B160CD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B160CD">
              <w:rPr>
                <w:rFonts w:hint="eastAsia"/>
                <w:sz w:val="20"/>
                <w:szCs w:val="20"/>
              </w:rPr>
              <w:t>最後的審判</w:t>
            </w:r>
          </w:p>
        </w:tc>
        <w:tc>
          <w:tcPr>
            <w:tcW w:w="1701" w:type="dxa"/>
          </w:tcPr>
          <w:p w:rsidR="00F45BDC" w:rsidRPr="000015BA" w:rsidRDefault="00B160CD" w:rsidP="00B160CD">
            <w:pPr>
              <w:adjustRightInd w:val="0"/>
              <w:snapToGrid w:val="0"/>
              <w:rPr>
                <w:sz w:val="20"/>
                <w:szCs w:val="20"/>
              </w:rPr>
            </w:pPr>
            <w:r w:rsidRPr="00B160CD">
              <w:rPr>
                <w:rFonts w:hint="eastAsia"/>
                <w:sz w:val="20"/>
                <w:szCs w:val="20"/>
              </w:rPr>
              <w:t>最後的審判</w:t>
            </w:r>
          </w:p>
        </w:tc>
      </w:tr>
      <w:tr w:rsidR="00BD2DA5" w:rsidTr="002360A3">
        <w:tc>
          <w:tcPr>
            <w:tcW w:w="1843" w:type="dxa"/>
          </w:tcPr>
          <w:p w:rsidR="00BD2DA5" w:rsidRDefault="00BD2DA5" w:rsidP="00BD2DA5"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2A9E54A6" wp14:editId="17222DD0">
                  <wp:extent cx="942975" cy="942975"/>
                  <wp:effectExtent l="0" t="0" r="9525" b="9525"/>
                  <wp:docPr id="21" name="圖片 21" descr="C:\Users\ChinChih\AppData\Local\Microsoft\Windows\INetCache\Content.Word\草地上的聖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ChinChih\AppData\Local\Microsoft\Windows\INetCache\Content.Word\草地上的聖母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BD2DA5" w:rsidRDefault="00BD2DA5" w:rsidP="00BD2DA5">
            <w:r>
              <w:pict w14:anchorId="3C20B5AC">
                <v:shape id="_x0000_i1029" type="#_x0000_t75" style="width:74pt;height:74pt">
                  <v:imagedata r:id="rId32" o:title="德崗：楓丹白露農舍中庭"/>
                </v:shape>
              </w:pict>
            </w:r>
          </w:p>
        </w:tc>
        <w:tc>
          <w:tcPr>
            <w:tcW w:w="1701" w:type="dxa"/>
          </w:tcPr>
          <w:p w:rsidR="00BD2DA5" w:rsidRDefault="00BD2DA5" w:rsidP="00BD2DA5">
            <w:bookmarkStart w:id="0" w:name="_GoBack"/>
            <w:bookmarkEnd w:id="0"/>
          </w:p>
        </w:tc>
        <w:tc>
          <w:tcPr>
            <w:tcW w:w="1701" w:type="dxa"/>
          </w:tcPr>
          <w:p w:rsidR="00BD2DA5" w:rsidRDefault="00BD2DA5" w:rsidP="00BD2DA5"/>
        </w:tc>
        <w:tc>
          <w:tcPr>
            <w:tcW w:w="1701" w:type="dxa"/>
          </w:tcPr>
          <w:p w:rsidR="00BD2DA5" w:rsidRDefault="00BD2DA5" w:rsidP="00BD2DA5"/>
        </w:tc>
        <w:tc>
          <w:tcPr>
            <w:tcW w:w="1701" w:type="dxa"/>
          </w:tcPr>
          <w:p w:rsidR="00BD2DA5" w:rsidRDefault="00BD2DA5" w:rsidP="00BD2DA5"/>
        </w:tc>
      </w:tr>
      <w:tr w:rsidR="00BD2DA5" w:rsidRPr="000015BA" w:rsidTr="002360A3">
        <w:tc>
          <w:tcPr>
            <w:tcW w:w="1843" w:type="dxa"/>
          </w:tcPr>
          <w:p w:rsidR="00BD2DA5" w:rsidRPr="000015BA" w:rsidRDefault="00BD2DA5" w:rsidP="00BD2DA5">
            <w:pPr>
              <w:adjustRightInd w:val="0"/>
              <w:snapToGrid w:val="0"/>
              <w:rPr>
                <w:sz w:val="20"/>
                <w:szCs w:val="20"/>
              </w:rPr>
            </w:pPr>
            <w:r w:rsidRPr="00B160CD">
              <w:rPr>
                <w:rFonts w:hint="eastAsia"/>
                <w:sz w:val="20"/>
                <w:szCs w:val="20"/>
              </w:rPr>
              <w:t>草地上的聖母</w:t>
            </w:r>
          </w:p>
        </w:tc>
        <w:tc>
          <w:tcPr>
            <w:tcW w:w="1701" w:type="dxa"/>
          </w:tcPr>
          <w:p w:rsidR="00BD2DA5" w:rsidRPr="00BE2BB8" w:rsidRDefault="00BD2DA5" w:rsidP="00BD2DA5">
            <w:pPr>
              <w:adjustRightInd w:val="0"/>
              <w:snapToGrid w:val="0"/>
              <w:rPr>
                <w:sz w:val="16"/>
                <w:szCs w:val="20"/>
              </w:rPr>
            </w:pPr>
            <w:r w:rsidRPr="00BE2BB8">
              <w:rPr>
                <w:rFonts w:hint="eastAsia"/>
                <w:sz w:val="16"/>
                <w:szCs w:val="20"/>
              </w:rPr>
              <w:t>德崗：楓丹白露農舍中庭</w:t>
            </w:r>
          </w:p>
        </w:tc>
        <w:tc>
          <w:tcPr>
            <w:tcW w:w="1701" w:type="dxa"/>
          </w:tcPr>
          <w:p w:rsidR="00BD2DA5" w:rsidRPr="000015BA" w:rsidRDefault="00BD2DA5" w:rsidP="00BD2DA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2DA5" w:rsidRPr="000015BA" w:rsidRDefault="00BD2DA5" w:rsidP="00BD2DA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2DA5" w:rsidRPr="000015BA" w:rsidRDefault="00BD2DA5" w:rsidP="00BD2DA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2DA5" w:rsidRPr="000015BA" w:rsidRDefault="00BD2DA5" w:rsidP="00BD2DA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F45BDC" w:rsidTr="002360A3">
        <w:tc>
          <w:tcPr>
            <w:tcW w:w="1843" w:type="dxa"/>
          </w:tcPr>
          <w:p w:rsidR="00F45BDC" w:rsidRDefault="00F45BDC" w:rsidP="00AE0E17"/>
        </w:tc>
        <w:tc>
          <w:tcPr>
            <w:tcW w:w="1701" w:type="dxa"/>
          </w:tcPr>
          <w:p w:rsidR="00F45BDC" w:rsidRDefault="00F45BDC" w:rsidP="00AE0E17"/>
        </w:tc>
        <w:tc>
          <w:tcPr>
            <w:tcW w:w="1701" w:type="dxa"/>
          </w:tcPr>
          <w:p w:rsidR="00F45BDC" w:rsidRDefault="00F45BDC" w:rsidP="00AE0E17"/>
        </w:tc>
        <w:tc>
          <w:tcPr>
            <w:tcW w:w="1701" w:type="dxa"/>
          </w:tcPr>
          <w:p w:rsidR="00F45BDC" w:rsidRDefault="00F45BDC" w:rsidP="00AE0E17"/>
        </w:tc>
        <w:tc>
          <w:tcPr>
            <w:tcW w:w="1701" w:type="dxa"/>
          </w:tcPr>
          <w:p w:rsidR="00F45BDC" w:rsidRDefault="00F45BDC" w:rsidP="00AE0E17"/>
        </w:tc>
        <w:tc>
          <w:tcPr>
            <w:tcW w:w="1701" w:type="dxa"/>
          </w:tcPr>
          <w:p w:rsidR="00F45BDC" w:rsidRDefault="00F45BDC" w:rsidP="00AE0E17"/>
        </w:tc>
      </w:tr>
      <w:tr w:rsidR="000015BA" w:rsidTr="002360A3">
        <w:tc>
          <w:tcPr>
            <w:tcW w:w="1843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0015BA" w:rsidTr="002360A3">
        <w:tc>
          <w:tcPr>
            <w:tcW w:w="1843" w:type="dxa"/>
          </w:tcPr>
          <w:p w:rsidR="000015BA" w:rsidRPr="000015BA" w:rsidRDefault="000015BA" w:rsidP="000015B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</w:tr>
      <w:tr w:rsidR="000015BA" w:rsidTr="002360A3">
        <w:tc>
          <w:tcPr>
            <w:tcW w:w="1843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  <w:tc>
          <w:tcPr>
            <w:tcW w:w="1701" w:type="dxa"/>
          </w:tcPr>
          <w:p w:rsidR="000015BA" w:rsidRDefault="000015BA" w:rsidP="00AE0E17"/>
        </w:tc>
      </w:tr>
    </w:tbl>
    <w:p w:rsidR="00127D08" w:rsidRDefault="00127D08" w:rsidP="00AE0E17">
      <w:pPr>
        <w:ind w:left="709" w:hanging="709"/>
      </w:pPr>
    </w:p>
    <w:sectPr w:rsidR="00127D08" w:rsidSect="00AE0E17">
      <w:pgSz w:w="11906" w:h="16838"/>
      <w:pgMar w:top="142" w:right="282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A5" w:rsidRDefault="00BD2DA5" w:rsidP="00B160CD">
      <w:r>
        <w:separator/>
      </w:r>
    </w:p>
  </w:endnote>
  <w:endnote w:type="continuationSeparator" w:id="0">
    <w:p w:rsidR="00BD2DA5" w:rsidRDefault="00BD2DA5" w:rsidP="00B1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A5" w:rsidRDefault="00BD2DA5" w:rsidP="00B160CD">
      <w:r>
        <w:separator/>
      </w:r>
    </w:p>
  </w:footnote>
  <w:footnote w:type="continuationSeparator" w:id="0">
    <w:p w:rsidR="00BD2DA5" w:rsidRDefault="00BD2DA5" w:rsidP="00B1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mailMerge>
    <w:mainDocumentType w:val="formLetters"/>
    <w:dataType w:val="textFile"/>
    <w:activeRecord w:val="-1"/>
    <w:odso/>
  </w:mailMerge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17"/>
    <w:rsid w:val="000015BA"/>
    <w:rsid w:val="00127D08"/>
    <w:rsid w:val="001952B3"/>
    <w:rsid w:val="002360A3"/>
    <w:rsid w:val="00515543"/>
    <w:rsid w:val="005750A5"/>
    <w:rsid w:val="007439B2"/>
    <w:rsid w:val="009B5951"/>
    <w:rsid w:val="00AE0E17"/>
    <w:rsid w:val="00B160CD"/>
    <w:rsid w:val="00BC2B76"/>
    <w:rsid w:val="00BD2DA5"/>
    <w:rsid w:val="00F2374F"/>
    <w:rsid w:val="00F34C7E"/>
    <w:rsid w:val="00F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976315AB-6703-4573-B7B4-03AB3BC2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3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60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6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6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5FD78-B244-4F96-9AD4-EE39F28F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ChinChih</cp:lastModifiedBy>
  <cp:revision>1</cp:revision>
  <cp:lastPrinted>2019-11-18T08:34:00Z</cp:lastPrinted>
  <dcterms:created xsi:type="dcterms:W3CDTF">2019-11-01T07:44:00Z</dcterms:created>
  <dcterms:modified xsi:type="dcterms:W3CDTF">2019-11-21T03:01:00Z</dcterms:modified>
</cp:coreProperties>
</file>