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8B9AE2" w14:textId="77777777" w:rsidR="00505D9F" w:rsidRPr="00290A90" w:rsidRDefault="00505D9F" w:rsidP="00505D9F">
      <w:pPr>
        <w:ind w:firstLine="640"/>
        <w:jc w:val="center"/>
        <w:rPr>
          <w:rFonts w:ascii="標楷體" w:eastAsia="標楷體" w:hAnsi="標楷體"/>
        </w:rPr>
      </w:pPr>
      <w:proofErr w:type="gramStart"/>
      <w:r w:rsidRPr="00290A90">
        <w:rPr>
          <w:rFonts w:ascii="標楷體" w:eastAsia="標楷體" w:hAnsi="標楷體" w:hint="eastAsia"/>
          <w:sz w:val="32"/>
        </w:rPr>
        <w:t>游藝亮</w:t>
      </w:r>
      <w:proofErr w:type="gramEnd"/>
      <w:r w:rsidRPr="00290A90">
        <w:rPr>
          <w:rFonts w:ascii="標楷體" w:eastAsia="標楷體" w:hAnsi="標楷體" w:hint="eastAsia"/>
          <w:sz w:val="32"/>
        </w:rPr>
        <w:t xml:space="preserve">點推薦基本資料表   </w:t>
      </w:r>
      <w:r w:rsidRPr="00290A90">
        <w:rPr>
          <w:rFonts w:ascii="標楷體" w:eastAsia="標楷體" w:hAnsi="標楷體" w:hint="eastAsia"/>
        </w:rPr>
        <w:t>(附件一)</w:t>
      </w:r>
    </w:p>
    <w:p w14:paraId="36C1C058" w14:textId="77777777" w:rsidR="00505D9F" w:rsidRPr="00290A90" w:rsidRDefault="00505D9F" w:rsidP="00505D9F">
      <w:pPr>
        <w:ind w:firstLine="400"/>
        <w:jc w:val="center"/>
        <w:rPr>
          <w:rFonts w:ascii="標楷體" w:eastAsia="標楷體" w:hAnsi="標楷體"/>
          <w:b/>
          <w:bCs/>
          <w:color w:val="C00000"/>
          <w:sz w:val="20"/>
          <w:szCs w:val="20"/>
        </w:rPr>
      </w:pPr>
      <w:r w:rsidRPr="00290A90">
        <w:rPr>
          <w:rFonts w:ascii="標楷體" w:eastAsia="標楷體" w:hAnsi="標楷體" w:hint="eastAsia"/>
          <w:b/>
          <w:bCs/>
          <w:color w:val="C00000"/>
          <w:sz w:val="20"/>
          <w:szCs w:val="20"/>
        </w:rPr>
        <w:t>文字資料請提供Wo</w:t>
      </w:r>
      <w:r w:rsidRPr="00290A90">
        <w:rPr>
          <w:rFonts w:ascii="標楷體" w:eastAsia="標楷體" w:hAnsi="標楷體"/>
          <w:b/>
          <w:bCs/>
          <w:color w:val="C00000"/>
          <w:sz w:val="20"/>
          <w:szCs w:val="20"/>
        </w:rPr>
        <w:t>rd</w:t>
      </w:r>
      <w:r w:rsidRPr="00290A90">
        <w:rPr>
          <w:rFonts w:ascii="標楷體" w:eastAsia="標楷體" w:hAnsi="標楷體" w:hint="eastAsia"/>
          <w:b/>
          <w:bCs/>
          <w:color w:val="C00000"/>
          <w:sz w:val="20"/>
          <w:szCs w:val="20"/>
        </w:rPr>
        <w:t>檔及掃瞄P</w:t>
      </w:r>
      <w:r w:rsidRPr="00290A90">
        <w:rPr>
          <w:rFonts w:ascii="標楷體" w:eastAsia="標楷體" w:hAnsi="標楷體"/>
          <w:b/>
          <w:bCs/>
          <w:color w:val="C00000"/>
          <w:sz w:val="20"/>
          <w:szCs w:val="20"/>
        </w:rPr>
        <w:t>DF</w:t>
      </w:r>
      <w:r w:rsidRPr="00290A90">
        <w:rPr>
          <w:rFonts w:ascii="標楷體" w:eastAsia="標楷體" w:hAnsi="標楷體" w:hint="eastAsia"/>
          <w:b/>
          <w:bCs/>
          <w:color w:val="C00000"/>
          <w:sz w:val="20"/>
          <w:szCs w:val="20"/>
        </w:rPr>
        <w:t>檔，及</w:t>
      </w:r>
      <w:hyperlink r:id="rId7" w:history="1">
        <w:r w:rsidRPr="00290A90">
          <w:rPr>
            <w:rFonts w:ascii="標楷體" w:eastAsia="標楷體" w:hAnsi="標楷體" w:hint="eastAsia"/>
            <w:b/>
            <w:bCs/>
            <w:color w:val="C00000"/>
            <w:sz w:val="20"/>
            <w:szCs w:val="20"/>
          </w:rPr>
          <w:t>相片</w:t>
        </w:r>
        <w:proofErr w:type="gramStart"/>
        <w:r w:rsidRPr="00290A90">
          <w:rPr>
            <w:rFonts w:ascii="標楷體" w:eastAsia="標楷體" w:hAnsi="標楷體" w:hint="eastAsia"/>
            <w:b/>
            <w:bCs/>
            <w:color w:val="C00000"/>
            <w:sz w:val="20"/>
            <w:szCs w:val="20"/>
          </w:rPr>
          <w:t>檔</w:t>
        </w:r>
        <w:proofErr w:type="gramEnd"/>
        <w:r w:rsidRPr="00290A90">
          <w:rPr>
            <w:rFonts w:ascii="標楷體" w:eastAsia="標楷體" w:hAnsi="標楷體" w:hint="eastAsia"/>
            <w:b/>
            <w:bCs/>
            <w:color w:val="C00000"/>
            <w:sz w:val="20"/>
            <w:szCs w:val="20"/>
          </w:rPr>
          <w:t>連結</w:t>
        </w:r>
      </w:hyperlink>
    </w:p>
    <w:tbl>
      <w:tblPr>
        <w:tblW w:w="101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964"/>
        <w:gridCol w:w="6146"/>
      </w:tblGrid>
      <w:tr w:rsidR="00505D9F" w:rsidRPr="00290A90" w14:paraId="1A6C5526" w14:textId="77777777" w:rsidTr="00BF4A38">
        <w:trPr>
          <w:cantSplit/>
          <w:trHeight w:val="116"/>
          <w:jc w:val="center"/>
        </w:trPr>
        <w:tc>
          <w:tcPr>
            <w:tcW w:w="101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1FCCDB4" w14:textId="77777777" w:rsidR="00505D9F" w:rsidRPr="00290A90" w:rsidRDefault="00505D9F" w:rsidP="00BF4A38">
            <w:pPr>
              <w:autoSpaceDE w:val="0"/>
              <w:autoSpaceDN w:val="0"/>
              <w:adjustRightInd w:val="0"/>
              <w:snapToGrid w:val="0"/>
              <w:ind w:firstLine="560"/>
              <w:jc w:val="center"/>
              <w:rPr>
                <w:rFonts w:ascii="標楷體" w:eastAsia="標楷體" w:hAnsi="標楷體" w:cs="標楷體"/>
                <w:color w:val="000000" w:themeColor="text1"/>
                <w:kern w:val="0"/>
                <w:sz w:val="28"/>
                <w:szCs w:val="28"/>
              </w:rPr>
            </w:pPr>
            <w:r w:rsidRPr="00290A90">
              <w:rPr>
                <w:rFonts w:ascii="標楷體" w:eastAsia="標楷體" w:hAnsi="標楷體" w:cs="標楷體" w:hint="eastAsia"/>
                <w:color w:val="000000" w:themeColor="text1"/>
                <w:kern w:val="0"/>
                <w:sz w:val="28"/>
                <w:szCs w:val="28"/>
              </w:rPr>
              <w:t>一、基本資料</w:t>
            </w:r>
          </w:p>
        </w:tc>
      </w:tr>
      <w:tr w:rsidR="00085FA4" w:rsidRPr="00290A90" w14:paraId="52E42F30" w14:textId="77777777" w:rsidTr="00BF4A38">
        <w:trPr>
          <w:cantSplit/>
          <w:trHeight w:val="223"/>
          <w:jc w:val="center"/>
        </w:trPr>
        <w:tc>
          <w:tcPr>
            <w:tcW w:w="101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B55B7" w14:textId="31DBFEC9" w:rsidR="00085FA4" w:rsidRPr="00290A90" w:rsidRDefault="00085FA4" w:rsidP="00085FA4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 w:cs="標楷體"/>
                <w:color w:val="000000" w:themeColor="text1"/>
                <w:kern w:val="0"/>
                <w:szCs w:val="24"/>
              </w:rPr>
            </w:pPr>
            <w:r w:rsidRPr="00290A90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推薦獎項：</w:t>
            </w:r>
            <w:r>
              <w:rPr>
                <w:rFonts w:ascii="標楷體" w:eastAsia="標楷體" w:hAnsi="標楷體" w:cs="標楷體" w:hint="eastAsia"/>
                <w:color w:val="000000" w:themeColor="text1"/>
                <w:kern w:val="0"/>
                <w:sz w:val="32"/>
                <w:szCs w:val="24"/>
              </w:rPr>
              <w:t>□</w:t>
            </w:r>
            <w:r w:rsidRPr="00290A90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 xml:space="preserve">卓越推廣   </w:t>
            </w:r>
            <w:proofErr w:type="gramStart"/>
            <w:r>
              <w:rPr>
                <w:rFonts w:ascii="標楷體" w:eastAsia="標楷體" w:hAnsi="標楷體" w:cs="標楷體" w:hint="eastAsia"/>
                <w:color w:val="000000" w:themeColor="text1"/>
                <w:kern w:val="0"/>
                <w:sz w:val="32"/>
                <w:szCs w:val="24"/>
              </w:rPr>
              <w:t>█</w:t>
            </w:r>
            <w:proofErr w:type="gramEnd"/>
            <w:r w:rsidRPr="00290A90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創意教學</w:t>
            </w:r>
          </w:p>
        </w:tc>
      </w:tr>
      <w:tr w:rsidR="00085FA4" w:rsidRPr="00290A90" w14:paraId="62AA0B41" w14:textId="77777777" w:rsidTr="00BF4A38">
        <w:trPr>
          <w:cantSplit/>
          <w:trHeight w:val="1331"/>
          <w:jc w:val="center"/>
        </w:trPr>
        <w:tc>
          <w:tcPr>
            <w:tcW w:w="396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9C31C" w14:textId="77777777" w:rsidR="00085FA4" w:rsidRPr="00290A90" w:rsidRDefault="00085FA4" w:rsidP="00085FA4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 w:cs="標楷體"/>
                <w:color w:val="000000" w:themeColor="text1"/>
                <w:kern w:val="0"/>
                <w:szCs w:val="24"/>
              </w:rPr>
            </w:pPr>
            <w:r w:rsidRPr="00290A90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盟主舉薦意見</w:t>
            </w:r>
          </w:p>
        </w:tc>
        <w:tc>
          <w:tcPr>
            <w:tcW w:w="6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41854" w14:textId="77777777" w:rsidR="00085FA4" w:rsidRPr="00290A90" w:rsidRDefault="00085FA4" w:rsidP="00085FA4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 w:cs="標楷體"/>
                <w:color w:val="000000" w:themeColor="text1"/>
                <w:kern w:val="0"/>
                <w:szCs w:val="24"/>
              </w:rPr>
            </w:pPr>
            <w:r w:rsidRPr="008E0624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雲林國小</w:t>
            </w:r>
            <w:proofErr w:type="gramStart"/>
            <w:r w:rsidRPr="008E0624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以共備藝術</w:t>
            </w:r>
            <w:proofErr w:type="gramEnd"/>
            <w:r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師資</w:t>
            </w:r>
            <w:r w:rsidRPr="008E0624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社群為核心，結合家長與在地資源，創新推動</w:t>
            </w:r>
            <w:r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生活美學與</w:t>
            </w:r>
            <w:r w:rsidRPr="008E0624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導覽體驗</w:t>
            </w:r>
            <w:r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、教案設計卓越，</w:t>
            </w:r>
            <w:r w:rsidRPr="008E0624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藝術深耕校園，實為藝術教育典範。</w:t>
            </w:r>
          </w:p>
          <w:p w14:paraId="75193242" w14:textId="77777777" w:rsidR="00085FA4" w:rsidRPr="00290A90" w:rsidRDefault="00085FA4" w:rsidP="00085FA4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 w:cs="標楷體"/>
                <w:color w:val="000000" w:themeColor="text1"/>
                <w:kern w:val="0"/>
                <w:szCs w:val="24"/>
              </w:rPr>
            </w:pPr>
          </w:p>
        </w:tc>
      </w:tr>
      <w:tr w:rsidR="00085FA4" w:rsidRPr="00290A90" w14:paraId="75DD3A96" w14:textId="77777777" w:rsidTr="00BF4A38">
        <w:trPr>
          <w:cantSplit/>
          <w:trHeight w:val="331"/>
          <w:jc w:val="center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EB16E" w14:textId="77777777" w:rsidR="00085FA4" w:rsidRPr="00290A90" w:rsidRDefault="00085FA4" w:rsidP="00085FA4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</w:pPr>
            <w:r w:rsidRPr="00290A90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被推薦學校名稱</w:t>
            </w:r>
          </w:p>
        </w:tc>
        <w:tc>
          <w:tcPr>
            <w:tcW w:w="6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98342" w14:textId="023D3D2E" w:rsidR="00085FA4" w:rsidRPr="00290A90" w:rsidRDefault="00085FA4" w:rsidP="00085FA4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 w:cs="標楷體"/>
                <w:color w:val="000000" w:themeColor="text1"/>
                <w:kern w:val="0"/>
                <w:szCs w:val="24"/>
              </w:rPr>
            </w:pPr>
            <w:r w:rsidRPr="00290A90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雲林國小</w:t>
            </w:r>
          </w:p>
        </w:tc>
      </w:tr>
      <w:tr w:rsidR="00085FA4" w:rsidRPr="00290A90" w14:paraId="3FB084B7" w14:textId="77777777" w:rsidTr="00BF4A38">
        <w:trPr>
          <w:cantSplit/>
          <w:trHeight w:val="271"/>
          <w:jc w:val="center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D94DD" w14:textId="77777777" w:rsidR="00085FA4" w:rsidRPr="00290A90" w:rsidRDefault="00085FA4" w:rsidP="00085FA4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 w:cs="標楷體"/>
                <w:color w:val="000000" w:themeColor="text1"/>
                <w:kern w:val="0"/>
                <w:szCs w:val="24"/>
              </w:rPr>
            </w:pPr>
            <w:r w:rsidRPr="00290A90">
              <w:rPr>
                <w:rFonts w:ascii="標楷體" w:eastAsia="標楷體" w:hAnsi="標楷體" w:cs="標楷體" w:hint="eastAsia"/>
                <w:color w:val="000000" w:themeColor="text1"/>
                <w:kern w:val="0"/>
                <w:szCs w:val="24"/>
              </w:rPr>
              <w:t>單位地址</w:t>
            </w:r>
          </w:p>
        </w:tc>
        <w:tc>
          <w:tcPr>
            <w:tcW w:w="6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4AC3D" w14:textId="56B4AB08" w:rsidR="00085FA4" w:rsidRPr="00290A90" w:rsidRDefault="00085FA4" w:rsidP="00085FA4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/>
                <w:color w:val="000000" w:themeColor="text1"/>
                <w:kern w:val="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 w:themeColor="text1"/>
                <w:kern w:val="0"/>
                <w:szCs w:val="24"/>
              </w:rPr>
              <w:t>雲林縣斗六市莊敬路111號</w:t>
            </w:r>
          </w:p>
        </w:tc>
      </w:tr>
      <w:tr w:rsidR="00505D9F" w:rsidRPr="00290A90" w14:paraId="55BB7580" w14:textId="77777777" w:rsidTr="005D3E24">
        <w:trPr>
          <w:cantSplit/>
          <w:trHeight w:val="221"/>
          <w:jc w:val="center"/>
        </w:trPr>
        <w:tc>
          <w:tcPr>
            <w:tcW w:w="101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587CC75" w14:textId="77777777" w:rsidR="00505D9F" w:rsidRPr="00290A90" w:rsidRDefault="00505D9F" w:rsidP="00BF4A38">
            <w:pPr>
              <w:autoSpaceDE w:val="0"/>
              <w:autoSpaceDN w:val="0"/>
              <w:adjustRightInd w:val="0"/>
              <w:snapToGrid w:val="0"/>
              <w:ind w:firstLine="560"/>
              <w:jc w:val="center"/>
              <w:rPr>
                <w:rFonts w:ascii="標楷體" w:eastAsia="標楷體" w:hAnsi="標楷體"/>
                <w:color w:val="000000" w:themeColor="text1"/>
                <w:kern w:val="0"/>
                <w:sz w:val="28"/>
                <w:szCs w:val="28"/>
              </w:rPr>
            </w:pPr>
            <w:r w:rsidRPr="00290A90">
              <w:rPr>
                <w:rFonts w:ascii="標楷體" w:eastAsia="標楷體" w:hAnsi="標楷體" w:hint="eastAsia"/>
                <w:color w:val="000000" w:themeColor="text1"/>
                <w:kern w:val="0"/>
                <w:sz w:val="28"/>
                <w:szCs w:val="28"/>
              </w:rPr>
              <w:t>二、學校簡介</w:t>
            </w:r>
            <w:r w:rsidRPr="00290A90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(</w:t>
            </w:r>
            <w:r w:rsidRPr="00290A90">
              <w:rPr>
                <w:rFonts w:ascii="標楷體" w:eastAsia="標楷體" w:hAnsi="標楷體" w:hint="eastAsia"/>
                <w:b/>
                <w:bCs/>
                <w:color w:val="C00000"/>
                <w:kern w:val="0"/>
                <w:szCs w:val="28"/>
              </w:rPr>
              <w:t>請聚焦在</w:t>
            </w:r>
            <w:proofErr w:type="gramStart"/>
            <w:r w:rsidRPr="00290A90">
              <w:rPr>
                <w:rFonts w:ascii="標楷體" w:eastAsia="標楷體" w:hAnsi="標楷體" w:hint="eastAsia"/>
                <w:b/>
                <w:bCs/>
                <w:color w:val="C00000"/>
                <w:kern w:val="0"/>
                <w:szCs w:val="28"/>
              </w:rPr>
              <w:t>游</w:t>
            </w:r>
            <w:proofErr w:type="gramEnd"/>
            <w:r w:rsidRPr="00290A90">
              <w:rPr>
                <w:rFonts w:ascii="標楷體" w:eastAsia="標楷體" w:hAnsi="標楷體" w:hint="eastAsia"/>
                <w:b/>
                <w:bCs/>
                <w:color w:val="C00000"/>
                <w:kern w:val="0"/>
                <w:szCs w:val="28"/>
              </w:rPr>
              <w:t>於藝的改變和影響，</w:t>
            </w:r>
            <w:r w:rsidRPr="00290A90">
              <w:rPr>
                <w:rFonts w:ascii="標楷體" w:eastAsia="標楷體" w:hAnsi="標楷體" w:hint="eastAsia"/>
                <w:color w:val="000000" w:themeColor="text1"/>
                <w:kern w:val="0"/>
                <w:szCs w:val="28"/>
              </w:rPr>
              <w:t>至多500字)</w:t>
            </w:r>
          </w:p>
        </w:tc>
      </w:tr>
      <w:tr w:rsidR="00505D9F" w:rsidRPr="00290A90" w14:paraId="3984E8DF" w14:textId="77777777" w:rsidTr="00BF4A38">
        <w:trPr>
          <w:cantSplit/>
          <w:trHeight w:val="5811"/>
          <w:jc w:val="center"/>
        </w:trPr>
        <w:tc>
          <w:tcPr>
            <w:tcW w:w="101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9CA6F" w14:textId="2703C7BC" w:rsidR="009676BF" w:rsidRPr="009676BF" w:rsidRDefault="009676BF" w:rsidP="009676BF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</w:pP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雲林國小自1994年創校以來，始終重視藝術教育的扎根與推廣，尤其在參與「廣達</w:t>
            </w:r>
            <w:proofErr w:type="gramStart"/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游</w:t>
            </w:r>
            <w:proofErr w:type="gramEnd"/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於藝」計畫後，校園的藝術氛圍與學習風貌有了顯著的轉變。每年展覽</w:t>
            </w:r>
            <w:proofErr w:type="gramStart"/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期間，</w:t>
            </w:r>
            <w:proofErr w:type="gramEnd"/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學校不僅開放</w:t>
            </w:r>
            <w:r w:rsidR="005630D0"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包含幼兒園</w:t>
            </w:r>
            <w:r w:rsidR="005630D0">
              <w:rPr>
                <w:rFonts w:ascii="標楷體" w:eastAsia="標楷體" w:hAnsi="標楷體" w:hint="eastAsia"/>
                <w:color w:val="000000" w:themeColor="text1"/>
                <w:kern w:val="0"/>
                <w:szCs w:val="32"/>
              </w:rPr>
              <w:t>在內</w:t>
            </w: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全校班級預約參觀，還由</w:t>
            </w:r>
            <w:r w:rsidR="005630D0">
              <w:rPr>
                <w:rFonts w:ascii="標楷體" w:eastAsia="標楷體" w:hAnsi="標楷體" w:hint="eastAsia"/>
                <w:color w:val="000000" w:themeColor="text1"/>
                <w:kern w:val="0"/>
                <w:szCs w:val="32"/>
              </w:rPr>
              <w:t>美術班學生</w:t>
            </w: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擔任導覽</w:t>
            </w:r>
            <w:r w:rsidR="005630D0"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小尖兵</w:t>
            </w: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，帶領師生與社區民眾深入認識藝術作品。小尖兵的專業表現，讓學生不只是觀展者，更成為藝術傳播的主角，也讓家長與來賓對學生的表現留下深刻印象。</w:t>
            </w:r>
          </w:p>
          <w:p w14:paraId="764679BF" w14:textId="77777777" w:rsidR="007F49A4" w:rsidRDefault="007F49A4" w:rsidP="009676BF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</w:pPr>
            <w:r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特別的是，</w:t>
            </w:r>
            <w:r w:rsidRPr="007F49A4">
              <w:rPr>
                <w:rFonts w:ascii="標楷體" w:eastAsia="標楷體" w:hAnsi="標楷體" w:hint="eastAsia"/>
                <w:color w:val="000000" w:themeColor="text1"/>
                <w:kern w:val="0"/>
                <w:szCs w:val="32"/>
              </w:rPr>
              <w:t>每年</w:t>
            </w:r>
            <w:r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展覽恰逢學校校慶，活動吸引了不只是校內師生，還有眾多家長與社區民眾熱情參與，展場人潮絡繹不絕，氣氛熱絡。觀展來賓不僅對展出的藝術作品表達讚賞，也高度肯定學生在導</w:t>
            </w:r>
            <w:proofErr w:type="gramStart"/>
            <w:r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覽</w:t>
            </w:r>
            <w:proofErr w:type="gramEnd"/>
            <w:r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時的自信與專業，讓這場藝術盛會成為學校與社區共同的美好回憶。</w:t>
            </w:r>
          </w:p>
          <w:p w14:paraId="5AB7D4A5" w14:textId="4FEC5407" w:rsidR="009676BF" w:rsidRPr="009676BF" w:rsidRDefault="009676BF" w:rsidP="009676BF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</w:pP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這樣的藝術參與不只是觀賞，更是一場全方位的學習歷程。老師們會根據展覽內容設計結合生活經驗的教學活動，運用</w:t>
            </w:r>
            <w:r w:rsidR="00313F2E" w:rsidRPr="00313F2E">
              <w:rPr>
                <w:rFonts w:ascii="標楷體" w:eastAsia="標楷體" w:hAnsi="標楷體" w:hint="eastAsia"/>
                <w:color w:val="000000" w:themeColor="text1"/>
                <w:kern w:val="0"/>
                <w:szCs w:val="32"/>
              </w:rPr>
              <w:t>多元的教學</w:t>
            </w: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方式帶領學生思考藝術背後的文化脈絡與創作</w:t>
            </w:r>
            <w:r w:rsidR="007F49A4">
              <w:rPr>
                <w:rFonts w:ascii="標楷體" w:eastAsia="標楷體" w:hAnsi="標楷體" w:hint="eastAsia"/>
                <w:color w:val="000000" w:themeColor="text1"/>
                <w:kern w:val="0"/>
                <w:szCs w:val="32"/>
              </w:rPr>
              <w:t>精神</w:t>
            </w: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。</w:t>
            </w:r>
            <w:r w:rsidR="007F49A4"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讓學生將所</w:t>
            </w:r>
            <w:proofErr w:type="gramStart"/>
            <w:r w:rsidR="007F49A4"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學反思至</w:t>
            </w:r>
            <w:proofErr w:type="gramEnd"/>
            <w:r w:rsidR="007F49A4"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生活經驗中，拉近藝術與日常的距離。</w:t>
            </w:r>
          </w:p>
          <w:p w14:paraId="5965B35A" w14:textId="4D4D126E" w:rsidR="009676BF" w:rsidRPr="009676BF" w:rsidRDefault="009676BF" w:rsidP="009676BF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</w:pP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多年下來，「</w:t>
            </w:r>
            <w:r w:rsidR="007F49A4">
              <w:rPr>
                <w:rFonts w:ascii="標楷體" w:eastAsia="標楷體" w:hAnsi="標楷體" w:hint="eastAsia"/>
                <w:color w:val="000000" w:themeColor="text1"/>
                <w:kern w:val="0"/>
                <w:szCs w:val="32"/>
              </w:rPr>
              <w:t>廣達</w:t>
            </w:r>
            <w:proofErr w:type="gramStart"/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游</w:t>
            </w:r>
            <w:proofErr w:type="gramEnd"/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於藝」</w:t>
            </w:r>
            <w:r w:rsidR="007F49A4"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已不只是一次展覽，而是雲林國小深耕藝術教育的重要實踐。</w:t>
            </w: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學生在這裡學會欣賞、表達與分享，社區也因為一次</w:t>
            </w:r>
            <w:proofErr w:type="gramStart"/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次</w:t>
            </w:r>
            <w:proofErr w:type="gramEnd"/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的展覽與活動，逐漸走近藝術、走近校園。藝術不再只是課堂上的知識，而是</w:t>
            </w:r>
            <w:r w:rsidR="007F49A4"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在</w:t>
            </w:r>
            <w:r w:rsidR="007F49A4">
              <w:rPr>
                <w:rFonts w:ascii="標楷體" w:eastAsia="標楷體" w:hAnsi="標楷體" w:hint="eastAsia"/>
                <w:color w:val="000000" w:themeColor="text1"/>
                <w:kern w:val="0"/>
                <w:szCs w:val="32"/>
              </w:rPr>
              <w:t>雲林國校的</w:t>
            </w:r>
            <w:r w:rsidR="007F49A4" w:rsidRPr="007F49A4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校園裡靜靜發芽，深深扎根</w:t>
            </w:r>
            <w:r w:rsidRPr="009676BF">
              <w:rPr>
                <w:rFonts w:ascii="標楷體" w:eastAsia="標楷體" w:hAnsi="標楷體"/>
                <w:color w:val="000000" w:themeColor="text1"/>
                <w:kern w:val="0"/>
                <w:szCs w:val="32"/>
              </w:rPr>
              <w:t>。</w:t>
            </w:r>
            <w:r w:rsidR="007F49A4">
              <w:rPr>
                <w:rFonts w:ascii="標楷體" w:eastAsia="標楷體" w:hAnsi="標楷體" w:hint="eastAsia"/>
                <w:color w:val="000000" w:themeColor="text1"/>
                <w:kern w:val="0"/>
                <w:szCs w:val="32"/>
              </w:rPr>
              <w:t xml:space="preserve"> </w:t>
            </w:r>
          </w:p>
          <w:p w14:paraId="139796E7" w14:textId="77777777" w:rsidR="00505D9F" w:rsidRPr="009676BF" w:rsidRDefault="00505D9F" w:rsidP="00BF4A38">
            <w:pPr>
              <w:autoSpaceDE w:val="0"/>
              <w:autoSpaceDN w:val="0"/>
              <w:adjustRightInd w:val="0"/>
              <w:snapToGrid w:val="0"/>
              <w:ind w:firstLine="480"/>
              <w:rPr>
                <w:rFonts w:ascii="標楷體" w:eastAsia="標楷體" w:hAnsi="標楷體"/>
                <w:color w:val="FF0000"/>
                <w:kern w:val="0"/>
                <w:szCs w:val="32"/>
              </w:rPr>
            </w:pPr>
          </w:p>
        </w:tc>
      </w:tr>
    </w:tbl>
    <w:tbl>
      <w:tblPr>
        <w:tblStyle w:val="a8"/>
        <w:tblW w:w="9782" w:type="dxa"/>
        <w:tblInd w:w="-856" w:type="dxa"/>
        <w:tblLook w:val="04A0" w:firstRow="1" w:lastRow="0" w:firstColumn="1" w:lastColumn="0" w:noHBand="0" w:noVBand="1"/>
      </w:tblPr>
      <w:tblGrid>
        <w:gridCol w:w="736"/>
        <w:gridCol w:w="4476"/>
        <w:gridCol w:w="4570"/>
      </w:tblGrid>
      <w:tr w:rsidR="00D75B68" w:rsidRPr="00290A90" w14:paraId="30186405" w14:textId="77777777" w:rsidTr="00C23ACB">
        <w:trPr>
          <w:cantSplit/>
          <w:trHeight w:val="557"/>
        </w:trPr>
        <w:tc>
          <w:tcPr>
            <w:tcW w:w="736" w:type="dxa"/>
            <w:textDirection w:val="tbRlV"/>
            <w:vAlign w:val="center"/>
          </w:tcPr>
          <w:p w14:paraId="53533045" w14:textId="26368AC7" w:rsidR="00056616" w:rsidRPr="00290A90" w:rsidRDefault="00056616" w:rsidP="00BD7365">
            <w:pPr>
              <w:widowControl/>
              <w:spacing w:line="0" w:lineRule="atLeast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指標</w:t>
            </w:r>
          </w:p>
        </w:tc>
        <w:tc>
          <w:tcPr>
            <w:tcW w:w="9046" w:type="dxa"/>
            <w:gridSpan w:val="2"/>
            <w:vAlign w:val="center"/>
          </w:tcPr>
          <w:p w14:paraId="0BD2C691" w14:textId="5286C4CD" w:rsidR="00056616" w:rsidRPr="00290A90" w:rsidRDefault="00056616" w:rsidP="001727A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辦理廣達《游於藝》計畫紀錄</w:t>
            </w:r>
          </w:p>
        </w:tc>
      </w:tr>
      <w:tr w:rsidR="001116E3" w:rsidRPr="00290A90" w14:paraId="29A39149" w14:textId="77777777" w:rsidTr="00C23ACB">
        <w:trPr>
          <w:trHeight w:val="1682"/>
        </w:trPr>
        <w:tc>
          <w:tcPr>
            <w:tcW w:w="736" w:type="dxa"/>
            <w:vMerge w:val="restart"/>
            <w:textDirection w:val="tbRlV"/>
            <w:vAlign w:val="center"/>
          </w:tcPr>
          <w:p w14:paraId="32C1E843" w14:textId="6266F655" w:rsidR="001116E3" w:rsidRPr="00290A90" w:rsidRDefault="001116E3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t>一、活動策畫與執行</w:t>
            </w:r>
          </w:p>
        </w:tc>
        <w:tc>
          <w:tcPr>
            <w:tcW w:w="4476" w:type="dxa"/>
          </w:tcPr>
          <w:p w14:paraId="53F82103" w14:textId="718E28CB" w:rsidR="001116E3" w:rsidRPr="00290A90" w:rsidRDefault="00A75B22" w:rsidP="00A75B22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0E5E61CB" wp14:editId="1D4144A6">
                  <wp:extent cx="1520880" cy="2026800"/>
                  <wp:effectExtent l="0" t="0" r="3175" b="0"/>
                  <wp:docPr id="399855764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88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711765A6" w14:textId="16E4E5D2" w:rsidR="001116E3" w:rsidRPr="00290A90" w:rsidRDefault="00154865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6031F531" wp14:editId="75E6F9E0">
                  <wp:extent cx="2703195" cy="1848255"/>
                  <wp:effectExtent l="0" t="0" r="1905" b="0"/>
                  <wp:docPr id="1328511745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450" cy="1851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865" w:rsidRPr="00290A90" w14:paraId="740CB581" w14:textId="77777777" w:rsidTr="00C23ACB">
        <w:trPr>
          <w:trHeight w:val="1682"/>
        </w:trPr>
        <w:tc>
          <w:tcPr>
            <w:tcW w:w="736" w:type="dxa"/>
            <w:vMerge/>
            <w:textDirection w:val="tbRlV"/>
            <w:vAlign w:val="center"/>
          </w:tcPr>
          <w:p w14:paraId="660B2ABF" w14:textId="77777777" w:rsidR="00154865" w:rsidRPr="00290A90" w:rsidRDefault="00154865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5573BF45" w14:textId="224F9BBC" w:rsidR="00154865" w:rsidRDefault="00154865" w:rsidP="00A75B22">
            <w:pPr>
              <w:widowControl/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27EE34CC" wp14:editId="47BE9856">
                  <wp:extent cx="2703600" cy="2029005"/>
                  <wp:effectExtent l="0" t="0" r="1905" b="0"/>
                  <wp:docPr id="157832360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600" cy="20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547DAAC2" w14:textId="248EA4DB" w:rsidR="00154865" w:rsidRDefault="00F05B1B" w:rsidP="00056616">
            <w:pPr>
              <w:widowControl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815F295" wp14:editId="725BD31B">
                  <wp:extent cx="2703600" cy="2029005"/>
                  <wp:effectExtent l="0" t="0" r="1905" b="0"/>
                  <wp:docPr id="179048149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600" cy="202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E30" w:rsidRPr="00290A90" w14:paraId="7BC6F8B9" w14:textId="77777777" w:rsidTr="00C23ACB">
        <w:trPr>
          <w:trHeight w:val="836"/>
        </w:trPr>
        <w:tc>
          <w:tcPr>
            <w:tcW w:w="736" w:type="dxa"/>
            <w:vMerge/>
            <w:textDirection w:val="tbRlV"/>
            <w:vAlign w:val="center"/>
          </w:tcPr>
          <w:p w14:paraId="03095A4A" w14:textId="77777777" w:rsidR="00056616" w:rsidRPr="00290A90" w:rsidRDefault="00056616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4476" w:type="dxa"/>
          </w:tcPr>
          <w:p w14:paraId="18D98846" w14:textId="623A6F7A" w:rsidR="00056616" w:rsidRPr="00115714" w:rsidRDefault="00115714" w:rsidP="00056616">
            <w:pPr>
              <w:widowControl/>
              <w:rPr>
                <w:rFonts w:ascii="標楷體" w:eastAsia="標楷體" w:hAnsi="標楷體"/>
                <w:b/>
                <w:bCs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76D38797" wp14:editId="2C0597C1">
                  <wp:extent cx="2703600" cy="2026955"/>
                  <wp:effectExtent l="0" t="0" r="1905" b="0"/>
                  <wp:docPr id="10249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65E4CC-49D1-39AE-F920-93EA91F3BB0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9" name="圖片 3">
                            <a:extLst>
                              <a:ext uri="{FF2B5EF4-FFF2-40B4-BE49-F238E27FC236}">
                                <a16:creationId xmlns:a16="http://schemas.microsoft.com/office/drawing/2014/main" id="{1665E4CC-49D1-39AE-F920-93EA91F3BB0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600" cy="202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6C4DB288" w14:textId="6BDDCA31" w:rsidR="00056616" w:rsidRPr="00290A90" w:rsidRDefault="00115714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6A2A8FF" wp14:editId="193A0765">
                  <wp:extent cx="2703600" cy="2027700"/>
                  <wp:effectExtent l="0" t="0" r="1905" b="0"/>
                  <wp:docPr id="294488948" name="圖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600" cy="202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E30" w:rsidRPr="00290A90" w14:paraId="1BF29BFE" w14:textId="77777777" w:rsidTr="00C23ACB">
        <w:trPr>
          <w:trHeight w:val="836"/>
        </w:trPr>
        <w:tc>
          <w:tcPr>
            <w:tcW w:w="736" w:type="dxa"/>
            <w:vMerge/>
            <w:textDirection w:val="tbRlV"/>
            <w:vAlign w:val="center"/>
          </w:tcPr>
          <w:p w14:paraId="0D924F47" w14:textId="77777777" w:rsidR="00056616" w:rsidRPr="00290A90" w:rsidRDefault="00056616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4476" w:type="dxa"/>
          </w:tcPr>
          <w:p w14:paraId="40F8112A" w14:textId="77E550A6" w:rsidR="00056616" w:rsidRPr="00290A90" w:rsidRDefault="00A7193D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353D72F" wp14:editId="55224DB6">
                  <wp:extent cx="2702560" cy="1816566"/>
                  <wp:effectExtent l="0" t="0" r="2540" b="0"/>
                  <wp:docPr id="7175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BF49B9C-92B5-055E-6167-6A53FEED44A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5" name="圖片 3">
                            <a:extLst>
                              <a:ext uri="{FF2B5EF4-FFF2-40B4-BE49-F238E27FC236}">
                                <a16:creationId xmlns:a16="http://schemas.microsoft.com/office/drawing/2014/main" id="{6BF49B9C-92B5-055E-6167-6A53FEED44A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342"/>
                          <a:stretch/>
                        </pic:blipFill>
                        <pic:spPr bwMode="auto">
                          <a:xfrm>
                            <a:off x="0" y="0"/>
                            <a:ext cx="2703600" cy="181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07B73ED8" w14:textId="0E4EB97D" w:rsidR="00056616" w:rsidRPr="00290A90" w:rsidRDefault="003733A1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</w:rPr>
              <w:drawing>
                <wp:inline distT="0" distB="0" distL="0" distR="0" wp14:anchorId="33D1775E" wp14:editId="57B398AC">
                  <wp:extent cx="2705100" cy="1805897"/>
                  <wp:effectExtent l="0" t="0" r="0" b="4445"/>
                  <wp:docPr id="2035152234" name="圖片 116" descr="11309262111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1309262111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739" cy="1816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9FB" w:rsidRPr="00290A90" w14:paraId="5B2CF3B7" w14:textId="77777777" w:rsidTr="00C23ACB">
        <w:trPr>
          <w:trHeight w:val="836"/>
        </w:trPr>
        <w:tc>
          <w:tcPr>
            <w:tcW w:w="736" w:type="dxa"/>
            <w:textDirection w:val="tbRlV"/>
            <w:vAlign w:val="center"/>
          </w:tcPr>
          <w:p w14:paraId="70729171" w14:textId="05ED3ED1" w:rsidR="0071343C" w:rsidRPr="00290A90" w:rsidRDefault="0071343C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說明</w:t>
            </w:r>
          </w:p>
        </w:tc>
        <w:tc>
          <w:tcPr>
            <w:tcW w:w="9046" w:type="dxa"/>
            <w:gridSpan w:val="2"/>
          </w:tcPr>
          <w:p w14:paraId="4DDC5A45" w14:textId="4DA944BB" w:rsidR="000C3213" w:rsidRPr="00F832F6" w:rsidRDefault="000C3213" w:rsidP="000C3213">
            <w:pPr>
              <w:pStyle w:val="Default"/>
              <w:spacing w:line="0" w:lineRule="atLeast"/>
              <w:rPr>
                <w:rFonts w:ascii="標楷體" w:eastAsia="標楷體" w:hAnsi="標楷體"/>
                <w:color w:val="000000" w:themeColor="text1"/>
                <w:sz w:val="23"/>
                <w:szCs w:val="23"/>
              </w:rPr>
            </w:pPr>
            <w:r w:rsidRPr="00F832F6">
              <w:rPr>
                <w:rFonts w:ascii="標楷體" w:eastAsia="標楷體" w:hAnsi="標楷體"/>
                <w:color w:val="000000" w:themeColor="text1"/>
                <w:sz w:val="23"/>
                <w:szCs w:val="23"/>
              </w:rPr>
              <w:t>1.</w:t>
            </w:r>
            <w:r w:rsidR="00F832F6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定期舉辦</w:t>
            </w:r>
            <w:r w:rsidR="001116E3" w:rsidRPr="00F832F6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校內藝術社群</w:t>
            </w:r>
            <w:r w:rsidR="00F832F6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，</w:t>
            </w:r>
            <w:r w:rsidR="00F832F6" w:rsidRPr="00F832F6">
              <w:rPr>
                <w:rFonts w:ascii="標楷體" w:eastAsia="標楷體" w:hAnsi="標楷體"/>
                <w:color w:val="000000" w:themeColor="text1"/>
                <w:sz w:val="23"/>
                <w:szCs w:val="23"/>
              </w:rPr>
              <w:t>結合</w:t>
            </w:r>
            <w:r w:rsidR="00F832F6" w:rsidRPr="00F832F6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《游於藝》</w:t>
            </w:r>
            <w:r w:rsidR="00F832F6" w:rsidRPr="00F832F6">
              <w:rPr>
                <w:rFonts w:ascii="標楷體" w:eastAsia="標楷體" w:hAnsi="標楷體"/>
                <w:color w:val="000000" w:themeColor="text1"/>
                <w:sz w:val="23"/>
                <w:szCs w:val="23"/>
              </w:rPr>
              <w:t>，透過課程設計、教師研習、</w:t>
            </w:r>
            <w:r w:rsidR="00F832F6" w:rsidRPr="00F832F6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活動策畫</w:t>
            </w:r>
            <w:r w:rsidR="00F832F6" w:rsidRPr="00F832F6">
              <w:rPr>
                <w:rFonts w:ascii="標楷體" w:eastAsia="標楷體" w:hAnsi="標楷體"/>
                <w:color w:val="000000" w:themeColor="text1"/>
                <w:sz w:val="23"/>
                <w:szCs w:val="23"/>
              </w:rPr>
              <w:t>與社區合作，促進專業成長與藝術教育推廣。</w:t>
            </w:r>
          </w:p>
          <w:p w14:paraId="1F744FCD" w14:textId="070F8199" w:rsidR="00154865" w:rsidRDefault="000C3213" w:rsidP="000C3213">
            <w:pPr>
              <w:pStyle w:val="Default"/>
              <w:spacing w:line="0" w:lineRule="atLeast"/>
              <w:rPr>
                <w:rFonts w:ascii="標楷體" w:eastAsia="標楷體" w:hAnsi="標楷體"/>
                <w:color w:val="FF0000"/>
                <w:sz w:val="23"/>
                <w:szCs w:val="23"/>
              </w:rPr>
            </w:pPr>
            <w:r w:rsidRPr="00F832F6">
              <w:rPr>
                <w:rFonts w:ascii="標楷體" w:eastAsia="標楷體" w:hAnsi="標楷體"/>
                <w:color w:val="000000" w:themeColor="text1"/>
                <w:sz w:val="23"/>
                <w:szCs w:val="23"/>
              </w:rPr>
              <w:t>2.</w:t>
            </w:r>
            <w:r w:rsidR="00154865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結合雙語教學，</w:t>
            </w:r>
            <w:r w:rsidR="00F05B1B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師生</w:t>
            </w:r>
            <w:r w:rsidR="00154865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跨領域增能，與其他領域</w:t>
            </w:r>
            <w:proofErr w:type="gramStart"/>
            <w:r w:rsidR="00154865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教師共備設計</w:t>
            </w:r>
            <w:proofErr w:type="gramEnd"/>
            <w:r w:rsidR="00154865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課程</w:t>
            </w:r>
            <w:r w:rsidR="00F05B1B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，並請專業教授到校指導</w:t>
            </w:r>
            <w:r w:rsidR="00154865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。</w:t>
            </w:r>
          </w:p>
          <w:p w14:paraId="197FE5AE" w14:textId="6FE99614" w:rsidR="000C3213" w:rsidRPr="00F832F6" w:rsidRDefault="00154865" w:rsidP="000C3213">
            <w:pPr>
              <w:pStyle w:val="Default"/>
              <w:spacing w:line="0" w:lineRule="atLeast"/>
              <w:rPr>
                <w:rFonts w:ascii="標楷體" w:eastAsia="標楷體" w:hAnsi="標楷體"/>
                <w:color w:val="FF0000"/>
                <w:sz w:val="23"/>
                <w:szCs w:val="23"/>
              </w:rPr>
            </w:pPr>
            <w:r w:rsidRPr="00154865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3.</w:t>
            </w:r>
            <w:r w:rsidR="001116E3" w:rsidRPr="00F832F6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整合校內外資源，校內教師與志工動員《游於藝》策畫布展。</w:t>
            </w:r>
          </w:p>
          <w:p w14:paraId="700A6E0E" w14:textId="1F096F3C" w:rsidR="0071343C" w:rsidRPr="00F832F6" w:rsidRDefault="00154865" w:rsidP="000C3213">
            <w:pPr>
              <w:pStyle w:val="Default"/>
              <w:spacing w:line="0" w:lineRule="atLeast"/>
              <w:rPr>
                <w:rFonts w:ascii="標楷體" w:eastAsia="標楷體" w:hAnsi="標楷體"/>
                <w:color w:val="FF0000"/>
                <w:sz w:val="23"/>
                <w:szCs w:val="23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4</w:t>
            </w:r>
            <w:r w:rsidR="000C3213" w:rsidRPr="00F832F6">
              <w:rPr>
                <w:rFonts w:ascii="標楷體" w:eastAsia="標楷體" w:hAnsi="標楷體"/>
                <w:color w:val="000000" w:themeColor="text1"/>
                <w:sz w:val="23"/>
                <w:szCs w:val="23"/>
              </w:rPr>
              <w:t>.</w:t>
            </w:r>
            <w:r w:rsidR="000C3213" w:rsidRPr="00F832F6">
              <w:rPr>
                <w:rFonts w:ascii="標楷體" w:eastAsia="標楷體" w:hAnsi="標楷體" w:hint="eastAsia"/>
                <w:color w:val="000000" w:themeColor="text1"/>
                <w:sz w:val="23"/>
                <w:szCs w:val="23"/>
              </w:rPr>
              <w:t>參加基金會的研習及開幕、成果展覽等活動。</w:t>
            </w:r>
            <w:r w:rsidR="000C3213" w:rsidRPr="00F832F6">
              <w:rPr>
                <w:rFonts w:ascii="標楷體" w:eastAsia="標楷體" w:hAnsi="標楷體"/>
                <w:color w:val="000000" w:themeColor="text1"/>
                <w:sz w:val="23"/>
                <w:szCs w:val="23"/>
              </w:rPr>
              <w:t xml:space="preserve"> </w:t>
            </w:r>
          </w:p>
        </w:tc>
      </w:tr>
      <w:tr w:rsidR="00D75B68" w:rsidRPr="00290A90" w14:paraId="1A752723" w14:textId="77777777" w:rsidTr="00C23ACB">
        <w:trPr>
          <w:cantSplit/>
          <w:trHeight w:val="790"/>
        </w:trPr>
        <w:tc>
          <w:tcPr>
            <w:tcW w:w="736" w:type="dxa"/>
            <w:vMerge w:val="restart"/>
            <w:textDirection w:val="tbRlV"/>
            <w:vAlign w:val="center"/>
          </w:tcPr>
          <w:p w14:paraId="3E043777" w14:textId="2304FC83" w:rsidR="00D75B68" w:rsidRPr="00290A90" w:rsidRDefault="00D75B68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lastRenderedPageBreak/>
              <w:t>二、</w:t>
            </w:r>
            <w:proofErr w:type="gramStart"/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t>游</w:t>
            </w:r>
            <w:proofErr w:type="gramEnd"/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t>於藝融入課程教學內容</w:t>
            </w:r>
          </w:p>
        </w:tc>
        <w:tc>
          <w:tcPr>
            <w:tcW w:w="4476" w:type="dxa"/>
          </w:tcPr>
          <w:p w14:paraId="42D0AF77" w14:textId="2F2BC4DB" w:rsidR="00D75B68" w:rsidRPr="00290A90" w:rsidRDefault="00056549" w:rsidP="00D75B6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D2BE22C" wp14:editId="2FDA70C3">
                  <wp:extent cx="1518086" cy="2023200"/>
                  <wp:effectExtent l="0" t="0" r="6350" b="0"/>
                  <wp:docPr id="1816514820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086" cy="202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5AE83CE6" w14:textId="215390D1" w:rsidR="00D75B68" w:rsidRPr="00290A90" w:rsidRDefault="00056549" w:rsidP="00D75B6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1DE75A0D" wp14:editId="4F765A12">
                  <wp:extent cx="2700000" cy="1863116"/>
                  <wp:effectExtent l="0" t="0" r="5715" b="3810"/>
                  <wp:docPr id="15367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8CE0D06-CEAC-DE35-C69D-207D9A56732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7" name="圖片 3">
                            <a:extLst>
                              <a:ext uri="{FF2B5EF4-FFF2-40B4-BE49-F238E27FC236}">
                                <a16:creationId xmlns:a16="http://schemas.microsoft.com/office/drawing/2014/main" id="{C8CE0D06-CEAC-DE35-C69D-207D9A56732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63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7131" w:rsidRPr="00290A90" w14:paraId="44E76C27" w14:textId="77777777" w:rsidTr="00C23ACB">
        <w:trPr>
          <w:cantSplit/>
          <w:trHeight w:val="790"/>
        </w:trPr>
        <w:tc>
          <w:tcPr>
            <w:tcW w:w="736" w:type="dxa"/>
            <w:vMerge/>
            <w:textDirection w:val="tbRlV"/>
            <w:vAlign w:val="center"/>
          </w:tcPr>
          <w:p w14:paraId="64F2EF1D" w14:textId="77777777" w:rsidR="00797131" w:rsidRPr="00290A90" w:rsidRDefault="00797131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56CC1D6D" w14:textId="2B9A83BE" w:rsidR="00797131" w:rsidRPr="00290A90" w:rsidRDefault="00056549" w:rsidP="00D75B68">
            <w:pPr>
              <w:widowControl/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0E1A1AA" wp14:editId="487E499A">
                  <wp:extent cx="2696951" cy="2023200"/>
                  <wp:effectExtent l="0" t="0" r="8255" b="0"/>
                  <wp:docPr id="360959584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951" cy="202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6F91BC08" w14:textId="4B6EF603" w:rsidR="00797131" w:rsidRPr="00290A90" w:rsidRDefault="00797131" w:rsidP="00D75B68">
            <w:pPr>
              <w:widowControl/>
              <w:jc w:val="center"/>
              <w:rPr>
                <w:rFonts w:ascii="標楷體" w:eastAsia="標楷體" w:hAnsi="標楷體"/>
                <w:noProof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7AE0AFF2" wp14:editId="18CAD578">
                  <wp:extent cx="2700000" cy="2024504"/>
                  <wp:effectExtent l="0" t="0" r="5715" b="0"/>
                  <wp:docPr id="16391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3789990-ED44-9815-573C-76A05421028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1" name="圖片 3">
                            <a:extLst>
                              <a:ext uri="{FF2B5EF4-FFF2-40B4-BE49-F238E27FC236}">
                                <a16:creationId xmlns:a16="http://schemas.microsoft.com/office/drawing/2014/main" id="{23789990-ED44-9815-573C-76A05421028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B68" w:rsidRPr="00290A90" w14:paraId="5C6C0288" w14:textId="77777777" w:rsidTr="00C23ACB">
        <w:trPr>
          <w:cantSplit/>
          <w:trHeight w:val="1425"/>
        </w:trPr>
        <w:tc>
          <w:tcPr>
            <w:tcW w:w="736" w:type="dxa"/>
            <w:vMerge/>
            <w:textDirection w:val="tbRlV"/>
            <w:vAlign w:val="center"/>
          </w:tcPr>
          <w:p w14:paraId="29EC4FAB" w14:textId="77777777" w:rsidR="00D75B68" w:rsidRPr="00290A90" w:rsidRDefault="00D75B68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69B921A5" w14:textId="4B38887D" w:rsidR="00D75B68" w:rsidRPr="00290A90" w:rsidRDefault="00D75B68" w:rsidP="00D75B6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52D90C3C" wp14:editId="42C0CCB2">
                  <wp:extent cx="1519297" cy="2026800"/>
                  <wp:effectExtent l="0" t="0" r="5080" b="0"/>
                  <wp:docPr id="20487" name="圖片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790CA14-D451-9B52-9F41-3B0AFE6BB8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7" name="圖片 7">
                            <a:extLst>
                              <a:ext uri="{FF2B5EF4-FFF2-40B4-BE49-F238E27FC236}">
                                <a16:creationId xmlns:a16="http://schemas.microsoft.com/office/drawing/2014/main" id="{3790CA14-D451-9B52-9F41-3B0AFE6BB86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297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7E4C9E90" w14:textId="0989ECEF" w:rsidR="00D75B68" w:rsidRPr="00290A90" w:rsidRDefault="00D75B68" w:rsidP="00D75B6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0B533DFB" wp14:editId="4CB47A33">
                  <wp:extent cx="1710914" cy="2026800"/>
                  <wp:effectExtent l="0" t="0" r="3810" b="0"/>
                  <wp:docPr id="18440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E3223E8-C130-74BA-7464-E6E1ADF5175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0" name="圖片 5">
                            <a:extLst>
                              <a:ext uri="{FF2B5EF4-FFF2-40B4-BE49-F238E27FC236}">
                                <a16:creationId xmlns:a16="http://schemas.microsoft.com/office/drawing/2014/main" id="{DE3223E8-C130-74BA-7464-E6E1ADF5175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51" r="24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914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B68" w:rsidRPr="00290A90" w14:paraId="1B91538F" w14:textId="77777777" w:rsidTr="00C23ACB">
        <w:trPr>
          <w:cantSplit/>
          <w:trHeight w:val="1440"/>
        </w:trPr>
        <w:tc>
          <w:tcPr>
            <w:tcW w:w="736" w:type="dxa"/>
            <w:vMerge/>
            <w:textDirection w:val="tbRlV"/>
            <w:vAlign w:val="center"/>
          </w:tcPr>
          <w:p w14:paraId="23DA4998" w14:textId="77777777" w:rsidR="00D75B68" w:rsidRPr="00290A90" w:rsidRDefault="00D75B68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08462397" w14:textId="09F55672" w:rsidR="00D75B68" w:rsidRPr="00290A90" w:rsidRDefault="00D75B68" w:rsidP="00D75B6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24021C9F" wp14:editId="3D8C5C0F">
                  <wp:extent cx="2700000" cy="2024504"/>
                  <wp:effectExtent l="0" t="0" r="5715" b="0"/>
                  <wp:docPr id="19464" name="圖片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D2FBAF3-B88D-E70E-3DB2-C75AEC0E80B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4" name="圖片 12">
                            <a:extLst>
                              <a:ext uri="{FF2B5EF4-FFF2-40B4-BE49-F238E27FC236}">
                                <a16:creationId xmlns:a16="http://schemas.microsoft.com/office/drawing/2014/main" id="{1D2FBAF3-B88D-E70E-3DB2-C75AEC0E80B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05D01A65" w14:textId="2448743C" w:rsidR="00D75B68" w:rsidRPr="00290A90" w:rsidRDefault="00D75B68" w:rsidP="00D75B6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0A9FDC52" wp14:editId="57464330">
                  <wp:extent cx="2700000" cy="2024504"/>
                  <wp:effectExtent l="0" t="0" r="5715" b="0"/>
                  <wp:docPr id="19463" name="圖片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B9C0C96-1F91-FA1F-627E-D376FA5503F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3" name="圖片 10">
                            <a:extLst>
                              <a:ext uri="{FF2B5EF4-FFF2-40B4-BE49-F238E27FC236}">
                                <a16:creationId xmlns:a16="http://schemas.microsoft.com/office/drawing/2014/main" id="{7B9C0C96-1F91-FA1F-627E-D376FA5503F9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4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B68" w:rsidRPr="00290A90" w14:paraId="2FAAAFDF" w14:textId="77777777" w:rsidTr="00C23ACB">
        <w:trPr>
          <w:cantSplit/>
          <w:trHeight w:val="1440"/>
        </w:trPr>
        <w:tc>
          <w:tcPr>
            <w:tcW w:w="736" w:type="dxa"/>
            <w:vMerge/>
            <w:textDirection w:val="tbRlV"/>
            <w:vAlign w:val="center"/>
          </w:tcPr>
          <w:p w14:paraId="7988B579" w14:textId="77777777" w:rsidR="00D75B68" w:rsidRPr="00290A90" w:rsidRDefault="00D75B68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0CA6DBAC" w14:textId="49E2947F" w:rsidR="00D75B68" w:rsidRPr="00290A90" w:rsidRDefault="00D75B68" w:rsidP="00D75B6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1467B3FE" wp14:editId="375F1F73">
                  <wp:extent cx="2700000" cy="2023761"/>
                  <wp:effectExtent l="0" t="0" r="5715" b="0"/>
                  <wp:docPr id="21511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73FCECE-5EFC-E6B3-AC29-FFBD1B546E0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1" name="圖片 3">
                            <a:extLst>
                              <a:ext uri="{FF2B5EF4-FFF2-40B4-BE49-F238E27FC236}">
                                <a16:creationId xmlns:a16="http://schemas.microsoft.com/office/drawing/2014/main" id="{A73FCECE-5EFC-E6B3-AC29-FFBD1B546E0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3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7845FA92" w14:textId="1DAE304B" w:rsidR="00D75B68" w:rsidRPr="00290A90" w:rsidRDefault="00D75B68" w:rsidP="00D75B68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E7F5D80" wp14:editId="12F0B512">
                  <wp:extent cx="2700000" cy="2025163"/>
                  <wp:effectExtent l="0" t="0" r="5715" b="0"/>
                  <wp:docPr id="17415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5B6F8EB-5858-38D8-AE13-9CFF1BE86F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5" name="圖片 5">
                            <a:extLst>
                              <a:ext uri="{FF2B5EF4-FFF2-40B4-BE49-F238E27FC236}">
                                <a16:creationId xmlns:a16="http://schemas.microsoft.com/office/drawing/2014/main" id="{D5B6F8EB-5858-38D8-AE13-9CFF1BE86F4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9FB" w:rsidRPr="00290A90" w14:paraId="36F00E5D" w14:textId="77777777" w:rsidTr="00C23ACB">
        <w:trPr>
          <w:cantSplit/>
          <w:trHeight w:val="1266"/>
        </w:trPr>
        <w:tc>
          <w:tcPr>
            <w:tcW w:w="736" w:type="dxa"/>
            <w:textDirection w:val="tbRlV"/>
            <w:vAlign w:val="center"/>
          </w:tcPr>
          <w:p w14:paraId="16A54691" w14:textId="7F1EDFBF" w:rsidR="0071343C" w:rsidRPr="00290A90" w:rsidRDefault="0071343C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說明</w:t>
            </w:r>
          </w:p>
        </w:tc>
        <w:tc>
          <w:tcPr>
            <w:tcW w:w="9046" w:type="dxa"/>
            <w:gridSpan w:val="2"/>
          </w:tcPr>
          <w:p w14:paraId="1C0996EF" w14:textId="6B36677D" w:rsidR="0071343C" w:rsidRPr="00290A90" w:rsidRDefault="00D75B68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以《游於藝》展覽主題為主軸，各學年藝文領域老師設計課程，結合自然、社會、資訊各課程，規劃</w:t>
            </w:r>
            <w:proofErr w:type="gramStart"/>
            <w:r w:rsidRPr="00290A90">
              <w:rPr>
                <w:rFonts w:ascii="標楷體" w:eastAsia="標楷體" w:hAnsi="標楷體" w:hint="eastAsia"/>
                <w:szCs w:val="24"/>
              </w:rPr>
              <w:t>不同年段學習</w:t>
            </w:r>
            <w:proofErr w:type="gramEnd"/>
            <w:r w:rsidRPr="00290A90">
              <w:rPr>
                <w:rFonts w:ascii="標楷體" w:eastAsia="標楷體" w:hAnsi="標楷體" w:hint="eastAsia"/>
                <w:szCs w:val="24"/>
              </w:rPr>
              <w:t>內容，以不同的教學方式，引導學生達到學習目標，讓學生</w:t>
            </w:r>
            <w:r w:rsidR="00BD7365" w:rsidRPr="00290A90">
              <w:rPr>
                <w:rFonts w:ascii="標楷體" w:eastAsia="標楷體" w:hAnsi="標楷體" w:hint="eastAsia"/>
                <w:szCs w:val="24"/>
              </w:rPr>
              <w:t>從</w:t>
            </w:r>
            <w:r w:rsidRPr="00290A90">
              <w:rPr>
                <w:rFonts w:ascii="標楷體" w:eastAsia="標楷體" w:hAnsi="標楷體" w:hint="eastAsia"/>
                <w:szCs w:val="24"/>
              </w:rPr>
              <w:t>學習</w:t>
            </w:r>
            <w:r w:rsidR="00BD7365" w:rsidRPr="00290A90">
              <w:rPr>
                <w:rFonts w:ascii="標楷體" w:eastAsia="標楷體" w:hAnsi="標楷體" w:hint="eastAsia"/>
                <w:szCs w:val="24"/>
              </w:rPr>
              <w:t>中體驗</w:t>
            </w:r>
            <w:r w:rsidRPr="00290A90">
              <w:rPr>
                <w:rFonts w:ascii="標楷體" w:eastAsia="標楷體" w:hAnsi="標楷體" w:hint="eastAsia"/>
                <w:szCs w:val="24"/>
              </w:rPr>
              <w:t>各種水墨的</w:t>
            </w:r>
            <w:r w:rsidR="00BD7365" w:rsidRPr="00290A90">
              <w:rPr>
                <w:rFonts w:ascii="標楷體" w:eastAsia="標楷體" w:hAnsi="標楷體" w:hint="eastAsia"/>
                <w:szCs w:val="24"/>
              </w:rPr>
              <w:t>樂趣</w:t>
            </w:r>
            <w:r w:rsidRPr="00290A90">
              <w:rPr>
                <w:rFonts w:ascii="標楷體" w:eastAsia="標楷體" w:hAnsi="標楷體" w:hint="eastAsia"/>
                <w:szCs w:val="24"/>
              </w:rPr>
              <w:t>。</w:t>
            </w:r>
          </w:p>
        </w:tc>
      </w:tr>
      <w:tr w:rsidR="00F34BC2" w:rsidRPr="00290A90" w14:paraId="103F462B" w14:textId="77777777" w:rsidTr="00C23ACB">
        <w:trPr>
          <w:cantSplit/>
          <w:trHeight w:val="1023"/>
        </w:trPr>
        <w:tc>
          <w:tcPr>
            <w:tcW w:w="736" w:type="dxa"/>
            <w:vMerge w:val="restart"/>
            <w:textDirection w:val="tbRlV"/>
            <w:vAlign w:val="center"/>
          </w:tcPr>
          <w:p w14:paraId="1B40D203" w14:textId="41E8EB50" w:rsidR="00F34BC2" w:rsidRPr="00290A90" w:rsidRDefault="00ED6869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kern w:val="0"/>
                <w:szCs w:val="24"/>
              </w:rPr>
              <w:t>三</w:t>
            </w:r>
            <w:r w:rsidR="00F34BC2" w:rsidRPr="00290A90">
              <w:rPr>
                <w:rFonts w:ascii="標楷體" w:eastAsia="標楷體" w:hAnsi="標楷體" w:hint="eastAsia"/>
                <w:kern w:val="0"/>
                <w:szCs w:val="24"/>
              </w:rPr>
              <w:t>、藝術展覽內容與品質</w:t>
            </w:r>
          </w:p>
        </w:tc>
        <w:tc>
          <w:tcPr>
            <w:tcW w:w="4476" w:type="dxa"/>
          </w:tcPr>
          <w:p w14:paraId="20C579DC" w14:textId="3266ED50" w:rsidR="00F34BC2" w:rsidRPr="00290A90" w:rsidRDefault="00F34BC2" w:rsidP="009639FB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1AAD36E" wp14:editId="47C5724C">
                  <wp:extent cx="1140376" cy="2026800"/>
                  <wp:effectExtent l="0" t="0" r="3175" b="0"/>
                  <wp:docPr id="11271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6D43091-0D22-B51E-7C55-162819DA10D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1" name="圖片 3">
                            <a:extLst>
                              <a:ext uri="{FF2B5EF4-FFF2-40B4-BE49-F238E27FC236}">
                                <a16:creationId xmlns:a16="http://schemas.microsoft.com/office/drawing/2014/main" id="{46D43091-0D22-B51E-7C55-162819DA10D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376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52E0AC4F" w14:textId="06AD3106" w:rsidR="00F34BC2" w:rsidRPr="00290A90" w:rsidRDefault="00F34BC2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098F2AC1" wp14:editId="7196F86D">
                  <wp:extent cx="2700000" cy="2025488"/>
                  <wp:effectExtent l="0" t="0" r="5715" b="0"/>
                  <wp:docPr id="11272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21A3F60-3F2A-96A4-372F-15BC59B7BC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2" name="圖片 5">
                            <a:extLst>
                              <a:ext uri="{FF2B5EF4-FFF2-40B4-BE49-F238E27FC236}">
                                <a16:creationId xmlns:a16="http://schemas.microsoft.com/office/drawing/2014/main" id="{221A3F60-3F2A-96A4-372F-15BC59B7BC2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BC2" w:rsidRPr="00290A90" w14:paraId="65DA422C" w14:textId="77777777" w:rsidTr="00C23ACB">
        <w:trPr>
          <w:cantSplit/>
          <w:trHeight w:val="1023"/>
        </w:trPr>
        <w:tc>
          <w:tcPr>
            <w:tcW w:w="736" w:type="dxa"/>
            <w:vMerge/>
            <w:textDirection w:val="tbRlV"/>
            <w:vAlign w:val="center"/>
          </w:tcPr>
          <w:p w14:paraId="48CDC5C0" w14:textId="77777777" w:rsidR="00F34BC2" w:rsidRPr="00290A90" w:rsidRDefault="00F34BC2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19283D1B" w14:textId="4100EFA2" w:rsidR="00F34BC2" w:rsidRPr="00290A90" w:rsidRDefault="00F34BC2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5BF5F0B1" wp14:editId="79D4BE57">
                  <wp:extent cx="2700000" cy="2025248"/>
                  <wp:effectExtent l="0" t="0" r="5715" b="0"/>
                  <wp:docPr id="12295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47A389F-AF8F-165D-FC99-2EB260E52B7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5" name="圖片 3">
                            <a:extLst>
                              <a:ext uri="{FF2B5EF4-FFF2-40B4-BE49-F238E27FC236}">
                                <a16:creationId xmlns:a16="http://schemas.microsoft.com/office/drawing/2014/main" id="{F47A389F-AF8F-165D-FC99-2EB260E52B7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37BCECEE" w14:textId="162EB22F" w:rsidR="00F34BC2" w:rsidRPr="00290A90" w:rsidRDefault="00F34BC2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187679B6" wp14:editId="1427FD48">
                  <wp:extent cx="2700000" cy="2025488"/>
                  <wp:effectExtent l="0" t="0" r="5715" b="0"/>
                  <wp:docPr id="13319" name="圖片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9998D8-87C4-16AB-F4EF-60103A372FE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9" name="圖片 9">
                            <a:extLst>
                              <a:ext uri="{FF2B5EF4-FFF2-40B4-BE49-F238E27FC236}">
                                <a16:creationId xmlns:a16="http://schemas.microsoft.com/office/drawing/2014/main" id="{679998D8-87C4-16AB-F4EF-60103A372FE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anchor distT="0" distB="0" distL="114300" distR="114300" simplePos="0" relativeHeight="251732992" behindDoc="0" locked="0" layoutInCell="1" allowOverlap="1" wp14:anchorId="4D9CB9CA" wp14:editId="002D9DE4">
                  <wp:simplePos x="0" y="0"/>
                  <wp:positionH relativeFrom="column">
                    <wp:posOffset>4391660</wp:posOffset>
                  </wp:positionH>
                  <wp:positionV relativeFrom="paragraph">
                    <wp:posOffset>10160</wp:posOffset>
                  </wp:positionV>
                  <wp:extent cx="4310063" cy="3233737"/>
                  <wp:effectExtent l="0" t="0" r="0" b="5080"/>
                  <wp:wrapNone/>
                  <wp:docPr id="12296" name="圖片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43A2CCF-7144-C973-5949-85890E85B3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6" name="圖片 5">
                            <a:extLst>
                              <a:ext uri="{FF2B5EF4-FFF2-40B4-BE49-F238E27FC236}">
                                <a16:creationId xmlns:a16="http://schemas.microsoft.com/office/drawing/2014/main" id="{C43A2CCF-7144-C973-5949-85890E85B31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0063" cy="3233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4BC2" w:rsidRPr="00290A90" w14:paraId="590432A7" w14:textId="77777777" w:rsidTr="00C23ACB">
        <w:trPr>
          <w:cantSplit/>
          <w:trHeight w:val="1023"/>
        </w:trPr>
        <w:tc>
          <w:tcPr>
            <w:tcW w:w="736" w:type="dxa"/>
            <w:vMerge/>
            <w:textDirection w:val="tbRlV"/>
            <w:vAlign w:val="center"/>
          </w:tcPr>
          <w:p w14:paraId="08641C9E" w14:textId="77777777" w:rsidR="00F34BC2" w:rsidRPr="00290A90" w:rsidRDefault="00F34BC2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03AA88D5" w14:textId="5D2C758B" w:rsidR="00F34BC2" w:rsidRPr="00290A90" w:rsidRDefault="00F34BC2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0DA62CCA" wp14:editId="7ADB3B4B">
                  <wp:extent cx="2700000" cy="2025000"/>
                  <wp:effectExtent l="0" t="0" r="5715" b="0"/>
                  <wp:docPr id="1707222815" name="圖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40500608" w14:textId="50D0DEB0" w:rsidR="00F34BC2" w:rsidRPr="00290A90" w:rsidRDefault="00F34BC2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77FBDD87" wp14:editId="651740F1">
                  <wp:extent cx="2700000" cy="2025490"/>
                  <wp:effectExtent l="0" t="0" r="5715" b="0"/>
                  <wp:docPr id="14343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B81FA1D-5F34-4314-5B84-599ED98258F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3" name="圖片 3">
                            <a:extLst>
                              <a:ext uri="{FF2B5EF4-FFF2-40B4-BE49-F238E27FC236}">
                                <a16:creationId xmlns:a16="http://schemas.microsoft.com/office/drawing/2014/main" id="{DB81FA1D-5F34-4314-5B84-599ED98258F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0E0" w:rsidRPr="00290A90" w14:paraId="2074BDB6" w14:textId="77777777" w:rsidTr="00C23ACB">
        <w:trPr>
          <w:cantSplit/>
          <w:trHeight w:val="1023"/>
        </w:trPr>
        <w:tc>
          <w:tcPr>
            <w:tcW w:w="736" w:type="dxa"/>
            <w:vMerge/>
            <w:textDirection w:val="tbRlV"/>
            <w:vAlign w:val="center"/>
          </w:tcPr>
          <w:p w14:paraId="0218025A" w14:textId="77777777" w:rsidR="00D740E0" w:rsidRPr="00290A90" w:rsidRDefault="00D740E0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6E1EDBA2" w14:textId="3BD16BB8" w:rsidR="00D740E0" w:rsidRPr="00290A90" w:rsidRDefault="00D740E0" w:rsidP="00D740E0">
            <w:pPr>
              <w:widowControl/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6C1E4563" wp14:editId="21DD792C">
                  <wp:extent cx="1396791" cy="2023200"/>
                  <wp:effectExtent l="0" t="0" r="0" b="0"/>
                  <wp:docPr id="64799729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791" cy="202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30DCC4C0" w14:textId="2A248CD5" w:rsidR="00D740E0" w:rsidRPr="00290A90" w:rsidRDefault="00116D17" w:rsidP="00116D17">
            <w:pPr>
              <w:widowControl/>
              <w:jc w:val="center"/>
              <w:rPr>
                <w:rFonts w:ascii="標楷體" w:eastAsia="標楷體" w:hAnsi="標楷體"/>
                <w:noProof/>
                <w:szCs w:val="24"/>
              </w:rPr>
            </w:pPr>
            <w:r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77CC4A20" wp14:editId="32391803">
                  <wp:extent cx="1384498" cy="2026800"/>
                  <wp:effectExtent l="0" t="0" r="6350" b="0"/>
                  <wp:docPr id="894847962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498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4BC2" w:rsidRPr="00290A90" w14:paraId="5611C001" w14:textId="77777777" w:rsidTr="00C23ACB">
        <w:trPr>
          <w:cantSplit/>
          <w:trHeight w:val="1023"/>
        </w:trPr>
        <w:tc>
          <w:tcPr>
            <w:tcW w:w="736" w:type="dxa"/>
            <w:vMerge/>
            <w:textDirection w:val="tbRlV"/>
            <w:vAlign w:val="center"/>
          </w:tcPr>
          <w:p w14:paraId="7C0FFF92" w14:textId="77777777" w:rsidR="00F34BC2" w:rsidRPr="00290A90" w:rsidRDefault="00F34BC2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0CCC7FD3" w14:textId="307FC097" w:rsidR="00F34BC2" w:rsidRPr="00290A90" w:rsidRDefault="00783E38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783E38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00C1FB9" wp14:editId="633B9EFF">
                  <wp:extent cx="2697888" cy="1900800"/>
                  <wp:effectExtent l="0" t="0" r="7620" b="4445"/>
                  <wp:docPr id="193596229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962299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888" cy="19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1C5077D4" w14:textId="7AF95BD2" w:rsidR="00F34BC2" w:rsidRPr="00290A90" w:rsidRDefault="008553CE" w:rsidP="008553CE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8553CE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4B447642" wp14:editId="7929CF9A">
                  <wp:extent cx="1312457" cy="1900800"/>
                  <wp:effectExtent l="0" t="0" r="2540" b="4445"/>
                  <wp:docPr id="158571344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713449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457" cy="19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9FB" w:rsidRPr="00290A90" w14:paraId="48FF89AB" w14:textId="77777777" w:rsidTr="00C23ACB">
        <w:trPr>
          <w:cantSplit/>
          <w:trHeight w:val="997"/>
        </w:trPr>
        <w:tc>
          <w:tcPr>
            <w:tcW w:w="736" w:type="dxa"/>
            <w:textDirection w:val="tbRlV"/>
            <w:vAlign w:val="center"/>
          </w:tcPr>
          <w:p w14:paraId="1CB1E158" w14:textId="432CF7A6" w:rsidR="0071343C" w:rsidRPr="00290A90" w:rsidRDefault="0071343C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t>說明</w:t>
            </w:r>
          </w:p>
        </w:tc>
        <w:tc>
          <w:tcPr>
            <w:tcW w:w="9046" w:type="dxa"/>
            <w:gridSpan w:val="2"/>
          </w:tcPr>
          <w:p w14:paraId="5F1EE179" w14:textId="4AE9B0A9" w:rsidR="009639FB" w:rsidRPr="00290A90" w:rsidRDefault="009639FB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1. 雲林小藝廊為學校常設型展覽場地，每年根據《游於藝》主題安排適當的展覽方式，提供學生參觀作品</w:t>
            </w:r>
            <w:r w:rsidR="00ED6869">
              <w:rPr>
                <w:rFonts w:ascii="標楷體" w:eastAsia="標楷體" w:hAnsi="標楷體" w:hint="eastAsia"/>
                <w:szCs w:val="24"/>
              </w:rPr>
              <w:t>，並設計其他學習體驗活動，增加學生學習興趣</w:t>
            </w:r>
            <w:r w:rsidRPr="00290A90">
              <w:rPr>
                <w:rFonts w:ascii="標楷體" w:eastAsia="標楷體" w:hAnsi="標楷體" w:hint="eastAsia"/>
                <w:szCs w:val="24"/>
              </w:rPr>
              <w:t xml:space="preserve">。 </w:t>
            </w:r>
          </w:p>
          <w:p w14:paraId="6BD31BB5" w14:textId="3E59C306" w:rsidR="009639FB" w:rsidRPr="00626CC2" w:rsidRDefault="009639FB" w:rsidP="00056616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626CC2">
              <w:rPr>
                <w:rFonts w:ascii="標楷體" w:eastAsia="標楷體" w:hAnsi="標楷體" w:hint="eastAsia"/>
                <w:color w:val="000000" w:themeColor="text1"/>
                <w:szCs w:val="24"/>
              </w:rPr>
              <w:t>2. 安排導</w:t>
            </w:r>
            <w:proofErr w:type="gramStart"/>
            <w:r w:rsidRPr="00626CC2">
              <w:rPr>
                <w:rFonts w:ascii="標楷體" w:eastAsia="標楷體" w:hAnsi="標楷體" w:hint="eastAsia"/>
                <w:color w:val="000000" w:themeColor="text1"/>
                <w:szCs w:val="24"/>
              </w:rPr>
              <w:t>覽</w:t>
            </w:r>
            <w:proofErr w:type="gramEnd"/>
            <w:r w:rsidRPr="00626CC2">
              <w:rPr>
                <w:rFonts w:ascii="標楷體" w:eastAsia="標楷體" w:hAnsi="標楷體" w:hint="eastAsia"/>
                <w:color w:val="000000" w:themeColor="text1"/>
                <w:szCs w:val="24"/>
              </w:rPr>
              <w:t>員提供導覽</w:t>
            </w:r>
            <w:r w:rsidR="00626CC2">
              <w:rPr>
                <w:rFonts w:ascii="標楷體" w:eastAsia="標楷體" w:hAnsi="標楷體" w:hint="eastAsia"/>
                <w:color w:val="000000" w:themeColor="text1"/>
                <w:szCs w:val="24"/>
              </w:rPr>
              <w:t>和有獎問答</w:t>
            </w:r>
            <w:r w:rsidR="00626CC2" w:rsidRPr="00626CC2"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活動，視覺藝術老師也會透過美術課帶領學生參觀《游於藝》展覽</w:t>
            </w:r>
            <w:r w:rsidRPr="00626CC2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。 </w:t>
            </w:r>
          </w:p>
          <w:p w14:paraId="07F7D052" w14:textId="3EBCCB61" w:rsidR="0071343C" w:rsidRPr="00290A90" w:rsidRDefault="009639FB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A75B22">
              <w:rPr>
                <w:rFonts w:ascii="標楷體" w:eastAsia="標楷體" w:hAnsi="標楷體" w:hint="eastAsia"/>
                <w:color w:val="000000" w:themeColor="text1"/>
                <w:szCs w:val="24"/>
              </w:rPr>
              <w:t>3. 製作學習單，引導學生參觀重點，並主動學習。</w:t>
            </w:r>
          </w:p>
        </w:tc>
      </w:tr>
      <w:tr w:rsidR="009639FB" w:rsidRPr="00290A90" w14:paraId="6FF2E9B5" w14:textId="77777777" w:rsidTr="00C23ACB">
        <w:trPr>
          <w:cantSplit/>
          <w:trHeight w:val="1075"/>
        </w:trPr>
        <w:tc>
          <w:tcPr>
            <w:tcW w:w="736" w:type="dxa"/>
            <w:vMerge w:val="restart"/>
            <w:textDirection w:val="tbRlV"/>
            <w:vAlign w:val="center"/>
          </w:tcPr>
          <w:p w14:paraId="66738F93" w14:textId="126F3DA1" w:rsidR="009639FB" w:rsidRPr="00290A90" w:rsidRDefault="009639FB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lastRenderedPageBreak/>
              <w:t>四、藝術導</w:t>
            </w:r>
            <w:proofErr w:type="gramStart"/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t>覽</w:t>
            </w:r>
            <w:proofErr w:type="gramEnd"/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t>小尖兵培育</w:t>
            </w:r>
          </w:p>
        </w:tc>
        <w:tc>
          <w:tcPr>
            <w:tcW w:w="4476" w:type="dxa"/>
          </w:tcPr>
          <w:p w14:paraId="7A57DDD4" w14:textId="1D7E0C5D" w:rsidR="009639FB" w:rsidRPr="00290A90" w:rsidRDefault="00C23ACB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</w:rPr>
              <w:drawing>
                <wp:inline distT="0" distB="0" distL="0" distR="0" wp14:anchorId="07AD1C90" wp14:editId="172D6C73">
                  <wp:extent cx="2700000" cy="2025488"/>
                  <wp:effectExtent l="0" t="0" r="5715" b="0"/>
                  <wp:docPr id="1291532604" name="圖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17E60FA5" w14:textId="255FAD04" w:rsidR="009639FB" w:rsidRPr="00290A90" w:rsidRDefault="00C23ACB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</w:rPr>
              <w:drawing>
                <wp:inline distT="0" distB="0" distL="0" distR="0" wp14:anchorId="627D374F" wp14:editId="78BFCF20">
                  <wp:extent cx="2700000" cy="2026221"/>
                  <wp:effectExtent l="0" t="0" r="5715" b="0"/>
                  <wp:docPr id="529863021" name="圖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9FB" w:rsidRPr="00290A90" w14:paraId="69C440BD" w14:textId="77777777" w:rsidTr="00C23ACB">
        <w:trPr>
          <w:cantSplit/>
          <w:trHeight w:val="1075"/>
        </w:trPr>
        <w:tc>
          <w:tcPr>
            <w:tcW w:w="736" w:type="dxa"/>
            <w:vMerge/>
            <w:textDirection w:val="tbRlV"/>
            <w:vAlign w:val="center"/>
          </w:tcPr>
          <w:p w14:paraId="23CB2898" w14:textId="77777777" w:rsidR="009639FB" w:rsidRPr="00290A90" w:rsidRDefault="009639FB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43E12383" w14:textId="72EACFCD" w:rsidR="009639FB" w:rsidRPr="00290A90" w:rsidRDefault="00C23ACB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</w:rPr>
              <w:drawing>
                <wp:inline distT="0" distB="0" distL="0" distR="0" wp14:anchorId="3532ED8D" wp14:editId="7DCFFA48">
                  <wp:extent cx="2700000" cy="2025488"/>
                  <wp:effectExtent l="0" t="0" r="5715" b="0"/>
                  <wp:docPr id="995014964" name="圖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2F1C3FB1" w14:textId="4D4D9958" w:rsidR="009639FB" w:rsidRPr="00290A90" w:rsidRDefault="00C23ACB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</w:rPr>
              <w:drawing>
                <wp:inline distT="0" distB="0" distL="0" distR="0" wp14:anchorId="3500AE52" wp14:editId="762C4219">
                  <wp:extent cx="2700000" cy="2025488"/>
                  <wp:effectExtent l="0" t="0" r="5715" b="0"/>
                  <wp:docPr id="310585987" name="圖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E30" w:rsidRPr="00290A90" w14:paraId="02B7727F" w14:textId="77777777" w:rsidTr="00C23ACB">
        <w:trPr>
          <w:cantSplit/>
          <w:trHeight w:val="1075"/>
        </w:trPr>
        <w:tc>
          <w:tcPr>
            <w:tcW w:w="736" w:type="dxa"/>
            <w:vMerge/>
            <w:textDirection w:val="tbRlV"/>
            <w:vAlign w:val="center"/>
          </w:tcPr>
          <w:p w14:paraId="2CFD78EB" w14:textId="77777777" w:rsidR="00B32E30" w:rsidRPr="00290A90" w:rsidRDefault="00B32E30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1314A910" w14:textId="299CCD86" w:rsidR="00B32E30" w:rsidRPr="00290A90" w:rsidRDefault="00C23ACB" w:rsidP="00056616">
            <w:pPr>
              <w:widowControl/>
              <w:rPr>
                <w:rFonts w:ascii="標楷體" w:eastAsia="標楷體" w:hAnsi="標楷體"/>
                <w:noProof/>
              </w:rPr>
            </w:pPr>
            <w:r w:rsidRPr="00290A90">
              <w:rPr>
                <w:rFonts w:ascii="標楷體" w:eastAsia="標楷體" w:hAnsi="標楷體"/>
                <w:noProof/>
              </w:rPr>
              <w:drawing>
                <wp:inline distT="0" distB="0" distL="0" distR="0" wp14:anchorId="7F854D97" wp14:editId="37FE97BC">
                  <wp:extent cx="2700000" cy="2025000"/>
                  <wp:effectExtent l="0" t="0" r="5715" b="0"/>
                  <wp:docPr id="1841056147" name="圖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1AA68E8D" w14:textId="167C7581" w:rsidR="00B32E30" w:rsidRPr="00290A90" w:rsidRDefault="00C23ACB" w:rsidP="00115714">
            <w:pPr>
              <w:widowControl/>
              <w:jc w:val="center"/>
              <w:rPr>
                <w:rFonts w:ascii="標楷體" w:eastAsia="標楷體" w:hAnsi="標楷體"/>
                <w:noProof/>
              </w:rPr>
            </w:pPr>
            <w:r w:rsidRPr="00290A90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FB49328" wp14:editId="72B7D30B">
                  <wp:extent cx="2023200" cy="1709158"/>
                  <wp:effectExtent l="4762" t="0" r="953" b="952"/>
                  <wp:docPr id="1763650022" name="圖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73" t="9638"/>
                          <a:stretch/>
                        </pic:blipFill>
                        <pic:spPr bwMode="auto">
                          <a:xfrm rot="5400000">
                            <a:off x="0" y="0"/>
                            <a:ext cx="2023200" cy="1709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67A7" w:rsidRPr="00290A90" w14:paraId="4AD55C2C" w14:textId="77777777" w:rsidTr="00C23ACB">
        <w:trPr>
          <w:cantSplit/>
          <w:trHeight w:val="1075"/>
        </w:trPr>
        <w:tc>
          <w:tcPr>
            <w:tcW w:w="736" w:type="dxa"/>
            <w:vMerge/>
            <w:textDirection w:val="tbRlV"/>
            <w:vAlign w:val="center"/>
          </w:tcPr>
          <w:p w14:paraId="292F0611" w14:textId="77777777" w:rsidR="000667A7" w:rsidRPr="00290A90" w:rsidRDefault="000667A7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</w:p>
        </w:tc>
        <w:tc>
          <w:tcPr>
            <w:tcW w:w="4476" w:type="dxa"/>
          </w:tcPr>
          <w:p w14:paraId="0C0879DE" w14:textId="685E66AE" w:rsidR="000667A7" w:rsidRPr="00290A90" w:rsidRDefault="00C23ACB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noProof/>
              </w:rPr>
              <w:drawing>
                <wp:inline distT="0" distB="0" distL="0" distR="0" wp14:anchorId="089601A6" wp14:editId="7DC9E803">
                  <wp:extent cx="2700000" cy="2025488"/>
                  <wp:effectExtent l="0" t="0" r="5715" b="0"/>
                  <wp:docPr id="611814425" name="圖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2025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3C37FC43" w14:textId="68027C44" w:rsidR="000667A7" w:rsidRPr="00290A90" w:rsidRDefault="00C23ACB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19565B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42663D94" wp14:editId="675540C9">
                  <wp:extent cx="2765210" cy="2026800"/>
                  <wp:effectExtent l="0" t="0" r="0" b="0"/>
                  <wp:docPr id="190809881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098817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210" cy="202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9FB" w:rsidRPr="00290A90" w14:paraId="5985A8E5" w14:textId="77777777" w:rsidTr="00C23ACB">
        <w:trPr>
          <w:cantSplit/>
          <w:trHeight w:val="1183"/>
        </w:trPr>
        <w:tc>
          <w:tcPr>
            <w:tcW w:w="736" w:type="dxa"/>
            <w:textDirection w:val="tbRlV"/>
            <w:vAlign w:val="center"/>
          </w:tcPr>
          <w:p w14:paraId="400322FB" w14:textId="7E2302BE" w:rsidR="0071343C" w:rsidRPr="00290A90" w:rsidRDefault="0071343C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lastRenderedPageBreak/>
              <w:t>說明</w:t>
            </w:r>
          </w:p>
        </w:tc>
        <w:tc>
          <w:tcPr>
            <w:tcW w:w="9046" w:type="dxa"/>
            <w:gridSpan w:val="2"/>
          </w:tcPr>
          <w:p w14:paraId="4EAA7961" w14:textId="52B92D8C" w:rsidR="00BA1F67" w:rsidRPr="00290A90" w:rsidRDefault="00BA1F67" w:rsidP="00056616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 w:themeColor="text1"/>
                <w:szCs w:val="24"/>
              </w:rPr>
              <w:t>1. 每學年</w:t>
            </w:r>
            <w:r w:rsidR="004E5433" w:rsidRPr="00290A90">
              <w:rPr>
                <w:rFonts w:ascii="標楷體" w:eastAsia="標楷體" w:hAnsi="標楷體" w:hint="eastAsia"/>
                <w:color w:val="000000" w:themeColor="text1"/>
                <w:szCs w:val="24"/>
              </w:rPr>
              <w:t>由美術班四年級學生擔任</w:t>
            </w:r>
            <w:r w:rsidRPr="00290A90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小尖兵，並定期培訓。 </w:t>
            </w:r>
          </w:p>
          <w:p w14:paraId="6A644EA0" w14:textId="77777777" w:rsidR="00BA1F67" w:rsidRPr="00290A90" w:rsidRDefault="00BA1F67" w:rsidP="00056616">
            <w:pPr>
              <w:widowControl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 w:themeColor="text1"/>
                <w:szCs w:val="24"/>
              </w:rPr>
              <w:t>2. 規劃導</w:t>
            </w:r>
            <w:proofErr w:type="gramStart"/>
            <w:r w:rsidRPr="00290A90">
              <w:rPr>
                <w:rFonts w:ascii="標楷體" w:eastAsia="標楷體" w:hAnsi="標楷體" w:hint="eastAsia"/>
                <w:color w:val="000000" w:themeColor="text1"/>
                <w:szCs w:val="24"/>
              </w:rPr>
              <w:t>覽</w:t>
            </w:r>
            <w:proofErr w:type="gramEnd"/>
            <w:r w:rsidRPr="00290A90">
              <w:rPr>
                <w:rFonts w:ascii="標楷體" w:eastAsia="標楷體" w:hAnsi="標楷體" w:hint="eastAsia"/>
                <w:color w:val="000000" w:themeColor="text1"/>
                <w:szCs w:val="24"/>
              </w:rPr>
              <w:t xml:space="preserve">時間，提供成果展現舞台。 </w:t>
            </w:r>
          </w:p>
          <w:p w14:paraId="69C22EAE" w14:textId="0B5E8FB3" w:rsidR="0071343C" w:rsidRPr="00290A90" w:rsidRDefault="00BA1F67" w:rsidP="00056616">
            <w:pPr>
              <w:widowControl/>
              <w:rPr>
                <w:rFonts w:ascii="標楷體" w:eastAsia="標楷體" w:hAnsi="標楷體"/>
                <w:color w:val="FF0000"/>
                <w:szCs w:val="24"/>
              </w:rPr>
            </w:pPr>
            <w:r w:rsidRPr="0055391F">
              <w:rPr>
                <w:rFonts w:ascii="標楷體" w:eastAsia="標楷體" w:hAnsi="標楷體" w:hint="eastAsia"/>
                <w:color w:val="000000" w:themeColor="text1"/>
                <w:szCs w:val="24"/>
              </w:rPr>
              <w:t>3. 參與廣達導</w:t>
            </w:r>
            <w:proofErr w:type="gramStart"/>
            <w:r w:rsidRPr="0055391F">
              <w:rPr>
                <w:rFonts w:ascii="標楷體" w:eastAsia="標楷體" w:hAnsi="標楷體" w:hint="eastAsia"/>
                <w:color w:val="000000" w:themeColor="text1"/>
                <w:szCs w:val="24"/>
              </w:rPr>
              <w:t>覽</w:t>
            </w:r>
            <w:proofErr w:type="gramEnd"/>
            <w:r w:rsidRPr="0055391F">
              <w:rPr>
                <w:rFonts w:ascii="標楷體" w:eastAsia="標楷體" w:hAnsi="標楷體" w:hint="eastAsia"/>
                <w:color w:val="000000" w:themeColor="text1"/>
                <w:szCs w:val="24"/>
              </w:rPr>
              <w:t>達人比賽。</w:t>
            </w:r>
          </w:p>
        </w:tc>
      </w:tr>
      <w:tr w:rsidR="009639FB" w:rsidRPr="00290A90" w14:paraId="1B3DB8BE" w14:textId="77777777" w:rsidTr="00C23ACB">
        <w:trPr>
          <w:cantSplit/>
          <w:trHeight w:val="2106"/>
        </w:trPr>
        <w:tc>
          <w:tcPr>
            <w:tcW w:w="736" w:type="dxa"/>
            <w:textDirection w:val="tbRlV"/>
            <w:vAlign w:val="center"/>
          </w:tcPr>
          <w:p w14:paraId="54FCAA81" w14:textId="0D5DE939" w:rsidR="009639FB" w:rsidRPr="00290A90" w:rsidRDefault="009639FB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t>五、其他特色</w:t>
            </w:r>
          </w:p>
        </w:tc>
        <w:tc>
          <w:tcPr>
            <w:tcW w:w="4476" w:type="dxa"/>
          </w:tcPr>
          <w:p w14:paraId="7C260A79" w14:textId="2F58382A" w:rsidR="009639FB" w:rsidRPr="00290A90" w:rsidRDefault="00213532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 w:rsidRPr="0021353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666F6E55" wp14:editId="327E4C53">
                  <wp:extent cx="2658533" cy="2279565"/>
                  <wp:effectExtent l="0" t="0" r="8890" b="6985"/>
                  <wp:docPr id="40263056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630568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850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0" w:type="dxa"/>
          </w:tcPr>
          <w:p w14:paraId="4382B5C5" w14:textId="55F9ED25" w:rsidR="004C0B69" w:rsidRDefault="004C0B69" w:rsidP="004C0B69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4C0B69">
              <w:rPr>
                <w:rFonts w:ascii="標楷體" w:eastAsia="標楷體" w:hAnsi="標楷體"/>
                <w:b/>
                <w:bCs/>
                <w:noProof/>
                <w:szCs w:val="24"/>
              </w:rPr>
              <w:drawing>
                <wp:inline distT="0" distB="0" distL="0" distR="0" wp14:anchorId="700B8625" wp14:editId="23AF3EE7">
                  <wp:extent cx="1296786" cy="447443"/>
                  <wp:effectExtent l="0" t="0" r="0" b="0"/>
                  <wp:docPr id="96951384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513845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713" cy="458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6CCE93" w14:textId="71B8397F" w:rsidR="009639FB" w:rsidRPr="00290A90" w:rsidRDefault="004C0B69" w:rsidP="004C0B69">
            <w:pPr>
              <w:widowControl/>
              <w:jc w:val="center"/>
              <w:rPr>
                <w:rFonts w:ascii="標楷體" w:eastAsia="標楷體" w:hAnsi="標楷體"/>
                <w:szCs w:val="24"/>
              </w:rPr>
            </w:pPr>
            <w:r w:rsidRPr="004C0B69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4C11BB69" wp14:editId="13717E68">
                  <wp:extent cx="2111433" cy="1743852"/>
                  <wp:effectExtent l="0" t="0" r="3175" b="8890"/>
                  <wp:docPr id="178251670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2516703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685" cy="1751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39FB" w:rsidRPr="00290A90" w14:paraId="5D0A73DD" w14:textId="77777777" w:rsidTr="00C23ACB">
        <w:trPr>
          <w:cantSplit/>
          <w:trHeight w:val="1427"/>
        </w:trPr>
        <w:tc>
          <w:tcPr>
            <w:tcW w:w="736" w:type="dxa"/>
            <w:textDirection w:val="tbRlV"/>
            <w:vAlign w:val="center"/>
          </w:tcPr>
          <w:p w14:paraId="4CABEBC6" w14:textId="750BC6B0" w:rsidR="0071343C" w:rsidRPr="00290A90" w:rsidRDefault="0071343C" w:rsidP="00BD7365">
            <w:pPr>
              <w:widowControl/>
              <w:ind w:left="113" w:right="113"/>
              <w:jc w:val="center"/>
              <w:rPr>
                <w:rFonts w:ascii="標楷體" w:eastAsia="標楷體" w:hAnsi="標楷體"/>
                <w:kern w:val="0"/>
                <w:szCs w:val="24"/>
              </w:rPr>
            </w:pPr>
            <w:r w:rsidRPr="00290A90">
              <w:rPr>
                <w:rFonts w:ascii="標楷體" w:eastAsia="標楷體" w:hAnsi="標楷體" w:hint="eastAsia"/>
                <w:kern w:val="0"/>
                <w:szCs w:val="24"/>
              </w:rPr>
              <w:t>說明</w:t>
            </w:r>
          </w:p>
        </w:tc>
        <w:tc>
          <w:tcPr>
            <w:tcW w:w="9046" w:type="dxa"/>
            <w:gridSpan w:val="2"/>
          </w:tcPr>
          <w:p w14:paraId="47A51D1D" w14:textId="77777777" w:rsidR="0071343C" w:rsidRDefault="00213532" w:rsidP="00056616">
            <w:pPr>
              <w:widowControl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1.每年結合校慶活動於各方宣傳。</w:t>
            </w:r>
          </w:p>
          <w:p w14:paraId="3F5939C8" w14:textId="7C9EC796" w:rsidR="004C0B69" w:rsidRPr="004C0B69" w:rsidRDefault="00491B24" w:rsidP="004C0B69">
            <w:pPr>
              <w:widowControl/>
              <w:rPr>
                <w:rFonts w:ascii="標楷體" w:eastAsia="標楷體" w:hAnsi="標楷體"/>
                <w:b/>
                <w:bCs/>
                <w:szCs w:val="24"/>
              </w:rPr>
            </w:pPr>
            <w:r w:rsidRPr="00491B24">
              <w:rPr>
                <w:rFonts w:ascii="標楷體" w:eastAsia="標楷體" w:hAnsi="標楷體" w:hint="eastAsia"/>
                <w:szCs w:val="24"/>
              </w:rPr>
              <w:t>2.每年均參加廣達</w:t>
            </w:r>
            <w:proofErr w:type="gramStart"/>
            <w:r w:rsidRPr="00491B24">
              <w:rPr>
                <w:rFonts w:ascii="標楷體" w:eastAsia="標楷體" w:hAnsi="標楷體" w:hint="eastAsia"/>
                <w:szCs w:val="24"/>
              </w:rPr>
              <w:t>游</w:t>
            </w:r>
            <w:proofErr w:type="gramEnd"/>
            <w:r w:rsidRPr="00491B24">
              <w:rPr>
                <w:rFonts w:ascii="標楷體" w:eastAsia="標楷體" w:hAnsi="標楷體" w:hint="eastAsia"/>
                <w:szCs w:val="24"/>
              </w:rPr>
              <w:t>藝獎比賽。</w:t>
            </w:r>
          </w:p>
        </w:tc>
      </w:tr>
    </w:tbl>
    <w:p w14:paraId="18C5C8BA" w14:textId="57D11E7E" w:rsidR="00CA1DDC" w:rsidRPr="00290A90" w:rsidRDefault="00CA1DDC">
      <w:pPr>
        <w:widowControl/>
        <w:rPr>
          <w:rFonts w:ascii="標楷體" w:eastAsia="標楷體" w:hAnsi="標楷體"/>
          <w:sz w:val="32"/>
        </w:rPr>
      </w:pPr>
    </w:p>
    <w:p w14:paraId="0C8BB865" w14:textId="77777777" w:rsidR="00CA1DDC" w:rsidRPr="00290A90" w:rsidRDefault="00CA1DDC">
      <w:pPr>
        <w:widowControl/>
        <w:rPr>
          <w:rFonts w:ascii="標楷體" w:eastAsia="標楷體" w:hAnsi="標楷體"/>
          <w:sz w:val="32"/>
        </w:rPr>
      </w:pPr>
      <w:r w:rsidRPr="00290A90">
        <w:rPr>
          <w:rFonts w:ascii="標楷體" w:eastAsia="標楷體" w:hAnsi="標楷體"/>
          <w:sz w:val="32"/>
        </w:rPr>
        <w:br w:type="page"/>
      </w:r>
    </w:p>
    <w:p w14:paraId="63D65731" w14:textId="1A9D1F48" w:rsidR="00505D9F" w:rsidRPr="00290A90" w:rsidRDefault="00505D9F" w:rsidP="00505D9F">
      <w:pPr>
        <w:ind w:firstLine="640"/>
        <w:jc w:val="center"/>
        <w:rPr>
          <w:rFonts w:ascii="標楷體" w:eastAsia="標楷體" w:hAnsi="標楷體"/>
        </w:rPr>
      </w:pPr>
      <w:r w:rsidRPr="00290A90">
        <w:rPr>
          <w:rFonts w:ascii="標楷體" w:eastAsia="標楷體" w:hAnsi="標楷體" w:hint="eastAsia"/>
          <w:sz w:val="32"/>
        </w:rPr>
        <w:lastRenderedPageBreak/>
        <w:t>創意教學</w:t>
      </w:r>
      <w:r w:rsidRPr="00290A90">
        <w:rPr>
          <w:rFonts w:ascii="標楷體" w:eastAsia="標楷體" w:hAnsi="標楷體"/>
          <w:sz w:val="32"/>
        </w:rPr>
        <w:t>-</w:t>
      </w:r>
      <w:r w:rsidRPr="00290A90">
        <w:rPr>
          <w:rFonts w:ascii="標楷體" w:eastAsia="標楷體" w:hAnsi="標楷體" w:hint="eastAsia"/>
          <w:sz w:val="32"/>
        </w:rPr>
        <w:t xml:space="preserve">教學設計表   </w:t>
      </w:r>
      <w:r w:rsidRPr="00290A90">
        <w:rPr>
          <w:rFonts w:ascii="標楷體" w:eastAsia="標楷體" w:hAnsi="標楷體" w:hint="eastAsia"/>
        </w:rPr>
        <w:t>(附件三)</w:t>
      </w:r>
    </w:p>
    <w:p w14:paraId="30DBD8A1" w14:textId="77777777" w:rsidR="00505D9F" w:rsidRPr="00290A90" w:rsidRDefault="00505D9F" w:rsidP="00505D9F">
      <w:pPr>
        <w:adjustRightInd w:val="0"/>
        <w:snapToGrid w:val="0"/>
        <w:ind w:firstLine="560"/>
        <w:jc w:val="center"/>
        <w:rPr>
          <w:rFonts w:ascii="標楷體" w:eastAsia="標楷體" w:hAnsi="標楷體"/>
          <w:bCs/>
          <w:sz w:val="28"/>
          <w:szCs w:val="28"/>
        </w:rPr>
      </w:pPr>
      <w:r w:rsidRPr="00290A90">
        <w:rPr>
          <w:rFonts w:ascii="標楷體" w:eastAsia="標楷體" w:hAnsi="標楷體" w:hint="eastAsia"/>
          <w:bCs/>
          <w:sz w:val="28"/>
          <w:szCs w:val="28"/>
        </w:rPr>
        <w:t xml:space="preserve">主題課程架構 </w:t>
      </w:r>
    </w:p>
    <w:tbl>
      <w:tblPr>
        <w:tblStyle w:val="a8"/>
        <w:tblW w:w="8364" w:type="dxa"/>
        <w:tblInd w:w="-5" w:type="dxa"/>
        <w:tblLook w:val="04A0" w:firstRow="1" w:lastRow="0" w:firstColumn="1" w:lastColumn="0" w:noHBand="0" w:noVBand="1"/>
      </w:tblPr>
      <w:tblGrid>
        <w:gridCol w:w="709"/>
        <w:gridCol w:w="1913"/>
        <w:gridCol w:w="1914"/>
        <w:gridCol w:w="1914"/>
        <w:gridCol w:w="1914"/>
      </w:tblGrid>
      <w:tr w:rsidR="00067B6D" w:rsidRPr="00067B6D" w14:paraId="38FAE3B1" w14:textId="77777777" w:rsidTr="00B4559D">
        <w:tc>
          <w:tcPr>
            <w:tcW w:w="709" w:type="dxa"/>
            <w:vAlign w:val="center"/>
          </w:tcPr>
          <w:p w14:paraId="458CBCFA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主題名稱</w:t>
            </w:r>
          </w:p>
        </w:tc>
        <w:tc>
          <w:tcPr>
            <w:tcW w:w="7655" w:type="dxa"/>
            <w:gridSpan w:val="4"/>
            <w:vAlign w:val="center"/>
          </w:tcPr>
          <w:p w14:paraId="433A91DF" w14:textId="77777777" w:rsidR="00067B6D" w:rsidRPr="00067B6D" w:rsidRDefault="00067B6D" w:rsidP="00B4559D">
            <w:pPr>
              <w:jc w:val="both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創新之變</w:t>
            </w:r>
            <w:proofErr w:type="gramStart"/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─水墨好好</w:t>
            </w:r>
            <w:proofErr w:type="gramEnd"/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玩</w:t>
            </w:r>
          </w:p>
        </w:tc>
      </w:tr>
      <w:tr w:rsidR="00067B6D" w:rsidRPr="006A56C0" w14:paraId="1F5D0E8A" w14:textId="77777777" w:rsidTr="006A56C0">
        <w:trPr>
          <w:trHeight w:val="1129"/>
        </w:trPr>
        <w:tc>
          <w:tcPr>
            <w:tcW w:w="709" w:type="dxa"/>
            <w:vAlign w:val="center"/>
          </w:tcPr>
          <w:p w14:paraId="0BFDC250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核心概念</w:t>
            </w:r>
          </w:p>
        </w:tc>
        <w:tc>
          <w:tcPr>
            <w:tcW w:w="7655" w:type="dxa"/>
            <w:gridSpan w:val="4"/>
          </w:tcPr>
          <w:p w14:paraId="211435B4" w14:textId="77777777" w:rsidR="00067B6D" w:rsidRPr="00067B6D" w:rsidRDefault="00067B6D" w:rsidP="00EB513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從三年級的水墨基礎舊經驗，晉級到當代的創意水墨畫，讓學生結合版畫概念、普普藝術和當代水墨藝術家，在實驗與遊戲中玩出各種水墨特殊技法的樂趣，並引導學生進行水墨動物拼貼創作，思考袁金塔以臺灣本土動物為創作主題，那麼學生們又會以什麼樣的動物來代表學校呢?</w:t>
            </w:r>
          </w:p>
        </w:tc>
      </w:tr>
      <w:tr w:rsidR="00067B6D" w:rsidRPr="00067B6D" w14:paraId="20C5E958" w14:textId="77777777" w:rsidTr="006A56C0">
        <w:trPr>
          <w:trHeight w:val="532"/>
        </w:trPr>
        <w:tc>
          <w:tcPr>
            <w:tcW w:w="709" w:type="dxa"/>
            <w:vAlign w:val="center"/>
          </w:tcPr>
          <w:p w14:paraId="500376EF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總綱核心素養</w:t>
            </w:r>
          </w:p>
        </w:tc>
        <w:tc>
          <w:tcPr>
            <w:tcW w:w="7655" w:type="dxa"/>
            <w:gridSpan w:val="4"/>
          </w:tcPr>
          <w:p w14:paraId="2FF68E82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E-B3 具備藝術創作與欣賞的基本素養，促進多元感官的發展，培養生活環境中的美感體驗。</w:t>
            </w:r>
          </w:p>
        </w:tc>
      </w:tr>
      <w:tr w:rsidR="006A56C0" w:rsidRPr="00067B6D" w14:paraId="5A8198D2" w14:textId="77777777" w:rsidTr="006A56C0">
        <w:tc>
          <w:tcPr>
            <w:tcW w:w="709" w:type="dxa"/>
            <w:vAlign w:val="center"/>
          </w:tcPr>
          <w:p w14:paraId="63959FD2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單元名稱</w:t>
            </w:r>
          </w:p>
        </w:tc>
        <w:tc>
          <w:tcPr>
            <w:tcW w:w="1913" w:type="dxa"/>
          </w:tcPr>
          <w:p w14:paraId="7E2126BC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單元</w:t>
            </w:r>
            <w:proofErr w:type="gramStart"/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一</w:t>
            </w:r>
            <w:proofErr w:type="gramEnd"/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：</w:t>
            </w:r>
          </w:p>
          <w:p w14:paraId="58D7E644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葉子變變變</w:t>
            </w:r>
          </w:p>
        </w:tc>
        <w:tc>
          <w:tcPr>
            <w:tcW w:w="1914" w:type="dxa"/>
          </w:tcPr>
          <w:p w14:paraId="6DA9B52A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單元二：</w:t>
            </w:r>
          </w:p>
          <w:p w14:paraId="2297ECC4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普普與水墨</w:t>
            </w:r>
          </w:p>
        </w:tc>
        <w:tc>
          <w:tcPr>
            <w:tcW w:w="1914" w:type="dxa"/>
          </w:tcPr>
          <w:p w14:paraId="3962F33F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單元</w:t>
            </w:r>
            <w:proofErr w:type="gramStart"/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三</w:t>
            </w:r>
            <w:proofErr w:type="gramEnd"/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：</w:t>
            </w:r>
          </w:p>
          <w:p w14:paraId="241A7BC6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趣味水墨</w:t>
            </w:r>
          </w:p>
        </w:tc>
        <w:tc>
          <w:tcPr>
            <w:tcW w:w="1914" w:type="dxa"/>
          </w:tcPr>
          <w:p w14:paraId="270B2423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單元四：</w:t>
            </w:r>
          </w:p>
          <w:p w14:paraId="717617F2" w14:textId="77777777" w:rsidR="00067B6D" w:rsidRPr="00067B6D" w:rsidRDefault="00067B6D" w:rsidP="00EB513D">
            <w:pPr>
              <w:widowControl/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神奇動物園</w:t>
            </w:r>
          </w:p>
        </w:tc>
      </w:tr>
      <w:tr w:rsidR="006A56C0" w:rsidRPr="00067B6D" w14:paraId="4BF1281B" w14:textId="77777777" w:rsidTr="00B4559D">
        <w:trPr>
          <w:trHeight w:val="107"/>
        </w:trPr>
        <w:tc>
          <w:tcPr>
            <w:tcW w:w="709" w:type="dxa"/>
            <w:vAlign w:val="center"/>
          </w:tcPr>
          <w:p w14:paraId="38D09E82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教學對象</w:t>
            </w:r>
          </w:p>
        </w:tc>
        <w:tc>
          <w:tcPr>
            <w:tcW w:w="1913" w:type="dxa"/>
            <w:vAlign w:val="center"/>
          </w:tcPr>
          <w:p w14:paraId="365DC27C" w14:textId="77777777" w:rsidR="00067B6D" w:rsidRPr="00067B6D" w:rsidRDefault="00067B6D" w:rsidP="00B4559D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國小四年級</w:t>
            </w:r>
          </w:p>
        </w:tc>
        <w:tc>
          <w:tcPr>
            <w:tcW w:w="1914" w:type="dxa"/>
            <w:vAlign w:val="center"/>
          </w:tcPr>
          <w:p w14:paraId="45FAE00B" w14:textId="77777777" w:rsidR="00067B6D" w:rsidRPr="00067B6D" w:rsidRDefault="00067B6D" w:rsidP="00B4559D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國小四年級</w:t>
            </w:r>
          </w:p>
        </w:tc>
        <w:tc>
          <w:tcPr>
            <w:tcW w:w="1914" w:type="dxa"/>
            <w:vAlign w:val="center"/>
          </w:tcPr>
          <w:p w14:paraId="4471ED66" w14:textId="77777777" w:rsidR="00067B6D" w:rsidRPr="00067B6D" w:rsidRDefault="00067B6D" w:rsidP="00B4559D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國小四年級</w:t>
            </w:r>
          </w:p>
        </w:tc>
        <w:tc>
          <w:tcPr>
            <w:tcW w:w="1914" w:type="dxa"/>
            <w:vAlign w:val="center"/>
          </w:tcPr>
          <w:p w14:paraId="61AD2F01" w14:textId="77777777" w:rsidR="00067B6D" w:rsidRPr="00067B6D" w:rsidRDefault="00067B6D" w:rsidP="00B4559D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國小四年級</w:t>
            </w:r>
          </w:p>
        </w:tc>
      </w:tr>
      <w:tr w:rsidR="006A56C0" w:rsidRPr="00067B6D" w14:paraId="3905926C" w14:textId="77777777" w:rsidTr="006A56C0">
        <w:tc>
          <w:tcPr>
            <w:tcW w:w="709" w:type="dxa"/>
            <w:vAlign w:val="center"/>
          </w:tcPr>
          <w:p w14:paraId="7D9C7F7A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學習領域或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融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入議題</w:t>
            </w:r>
          </w:p>
        </w:tc>
        <w:tc>
          <w:tcPr>
            <w:tcW w:w="1913" w:type="dxa"/>
          </w:tcPr>
          <w:p w14:paraId="77D36C32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環 E2覺知生物生命的美與價值，關懷動、植物的生命。</w:t>
            </w:r>
          </w:p>
        </w:tc>
        <w:tc>
          <w:tcPr>
            <w:tcW w:w="1914" w:type="dxa"/>
          </w:tcPr>
          <w:p w14:paraId="04EAA431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多 E4 理解到不同文 化共存的事 實。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環 E2覺知生物生命的美與價值，關懷動、植物的生命。</w:t>
            </w:r>
          </w:p>
        </w:tc>
        <w:tc>
          <w:tcPr>
            <w:tcW w:w="1914" w:type="dxa"/>
          </w:tcPr>
          <w:p w14:paraId="38A9A02D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品 E3 溝通合作與和諧</w:t>
            </w:r>
          </w:p>
          <w:p w14:paraId="5E72B6E9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人際關係。</w:t>
            </w:r>
          </w:p>
        </w:tc>
        <w:tc>
          <w:tcPr>
            <w:tcW w:w="1914" w:type="dxa"/>
          </w:tcPr>
          <w:p w14:paraId="71DFFD4E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環 E2覺知生物生命的美與價值，關懷動、植物的生命。</w:t>
            </w:r>
          </w:p>
        </w:tc>
      </w:tr>
      <w:tr w:rsidR="006A56C0" w:rsidRPr="00067B6D" w14:paraId="45F63008" w14:textId="77777777" w:rsidTr="006A56C0">
        <w:trPr>
          <w:trHeight w:val="1249"/>
        </w:trPr>
        <w:tc>
          <w:tcPr>
            <w:tcW w:w="709" w:type="dxa"/>
            <w:vAlign w:val="center"/>
          </w:tcPr>
          <w:p w14:paraId="25CF0118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proofErr w:type="gramStart"/>
            <w:r w:rsidRPr="00067B6D">
              <w:rPr>
                <w:rFonts w:ascii="標楷體" w:eastAsia="標楷體" w:hAnsi="標楷體"/>
                <w:sz w:val="20"/>
                <w:szCs w:val="20"/>
              </w:rPr>
              <w:t>領綱核心</w:t>
            </w:r>
            <w:proofErr w:type="gramEnd"/>
            <w:r w:rsidRPr="00067B6D">
              <w:rPr>
                <w:rFonts w:ascii="標楷體" w:eastAsia="標楷體" w:hAnsi="標楷體"/>
                <w:sz w:val="20"/>
                <w:szCs w:val="20"/>
              </w:rPr>
              <w:t>素養</w:t>
            </w:r>
          </w:p>
        </w:tc>
        <w:tc>
          <w:tcPr>
            <w:tcW w:w="1913" w:type="dxa"/>
          </w:tcPr>
          <w:p w14:paraId="1169B09E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藝-E-B3善用多元感官，察覺感知藝術與生活的關聯，以豐富美感經驗。</w:t>
            </w:r>
          </w:p>
        </w:tc>
        <w:tc>
          <w:tcPr>
            <w:tcW w:w="1914" w:type="dxa"/>
          </w:tcPr>
          <w:p w14:paraId="1EA94809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藝-E-C3體驗在地及全球術與文化的多</w:t>
            </w:r>
          </w:p>
          <w:p w14:paraId="5F3D424E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元性。</w:t>
            </w:r>
          </w:p>
        </w:tc>
        <w:tc>
          <w:tcPr>
            <w:tcW w:w="1914" w:type="dxa"/>
          </w:tcPr>
          <w:p w14:paraId="4C259DA6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藝-E-A1參與藝術活動，探索生活美感。</w:t>
            </w:r>
          </w:p>
        </w:tc>
        <w:tc>
          <w:tcPr>
            <w:tcW w:w="1914" w:type="dxa"/>
          </w:tcPr>
          <w:p w14:paraId="5A1DD80C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藝-E-A2認識設計思考，理解藝術實踐的意義。</w:t>
            </w:r>
          </w:p>
        </w:tc>
      </w:tr>
      <w:tr w:rsidR="006A56C0" w:rsidRPr="00067B6D" w14:paraId="3B2F0FFD" w14:textId="77777777" w:rsidTr="006A56C0">
        <w:trPr>
          <w:trHeight w:val="1408"/>
        </w:trPr>
        <w:tc>
          <w:tcPr>
            <w:tcW w:w="709" w:type="dxa"/>
            <w:vAlign w:val="center"/>
          </w:tcPr>
          <w:p w14:paraId="109D7D6C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學習重點－學習表現</w:t>
            </w:r>
          </w:p>
        </w:tc>
        <w:tc>
          <w:tcPr>
            <w:tcW w:w="1913" w:type="dxa"/>
          </w:tcPr>
          <w:p w14:paraId="04E15BE6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1-Ⅱ-2能探索視覺元素，並表達自我感受與想像。1-Ⅱ-3能試探媒材特性與技法，進行創作。</w:t>
            </w:r>
          </w:p>
        </w:tc>
        <w:tc>
          <w:tcPr>
            <w:tcW w:w="1914" w:type="dxa"/>
          </w:tcPr>
          <w:p w14:paraId="548F3ADB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2-Ⅱ-2能發現生活中的視覺元素，並表達自己的情感。2-Ⅱ-5能觀察生活物件與藝術作品，並珍視自己與他人的創作。</w:t>
            </w:r>
          </w:p>
        </w:tc>
        <w:tc>
          <w:tcPr>
            <w:tcW w:w="1914" w:type="dxa"/>
          </w:tcPr>
          <w:p w14:paraId="15D1B529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2-Ⅱ-2能發現生活中的視覺元素，並表達自己的情感。1-Ⅱ-3能試探媒材特性與技法，進行創作。</w:t>
            </w:r>
          </w:p>
        </w:tc>
        <w:tc>
          <w:tcPr>
            <w:tcW w:w="1914" w:type="dxa"/>
          </w:tcPr>
          <w:p w14:paraId="291F91F4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1-Ⅱ-2能探索視覺元素，並表達自我感受與想像。2-Ⅱ-5能觀察生活物件與藝術作品，並珍視自己與他人的創作。3-Ⅱ-4能透過物件蒐集或藝術創作，美化生活環境。</w:t>
            </w:r>
          </w:p>
        </w:tc>
      </w:tr>
      <w:tr w:rsidR="006A56C0" w:rsidRPr="00067B6D" w14:paraId="594C33D0" w14:textId="77777777" w:rsidTr="006A56C0">
        <w:trPr>
          <w:trHeight w:val="999"/>
        </w:trPr>
        <w:tc>
          <w:tcPr>
            <w:tcW w:w="709" w:type="dxa"/>
            <w:vAlign w:val="center"/>
          </w:tcPr>
          <w:p w14:paraId="1785284A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學習重點－學習內容</w:t>
            </w:r>
          </w:p>
        </w:tc>
        <w:tc>
          <w:tcPr>
            <w:tcW w:w="1913" w:type="dxa"/>
          </w:tcPr>
          <w:p w14:paraId="6A676E61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視 E-Ⅱ-2媒材、技法及工具知能。</w:t>
            </w:r>
          </w:p>
        </w:tc>
        <w:tc>
          <w:tcPr>
            <w:tcW w:w="1914" w:type="dxa"/>
          </w:tcPr>
          <w:p w14:paraId="1D0274BA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視 E-Ⅱ-1色彩感知、造形與空間的探索。視 A-Ⅱ-1視覺元素、生活之</w:t>
            </w: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lastRenderedPageBreak/>
              <w:t>美、視覺聯想。視 A-Ⅱ-2自然物與人造物、藝術作品與藝術家。</w:t>
            </w:r>
          </w:p>
        </w:tc>
        <w:tc>
          <w:tcPr>
            <w:tcW w:w="1914" w:type="dxa"/>
          </w:tcPr>
          <w:p w14:paraId="0244D638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lastRenderedPageBreak/>
              <w:t>視 A-Ⅱ-1視覺元素、生活之美、視覺聯想。視 E-Ⅱ-2媒材、技法及工</w:t>
            </w: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lastRenderedPageBreak/>
              <w:t>具知能。</w:t>
            </w:r>
          </w:p>
        </w:tc>
        <w:tc>
          <w:tcPr>
            <w:tcW w:w="1914" w:type="dxa"/>
          </w:tcPr>
          <w:p w14:paraId="25DAE33C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lastRenderedPageBreak/>
              <w:t>視 E-Ⅱ-1色彩感知、造形與空間的探索。視 A-Ⅱ-2自然物與人造物、</w:t>
            </w: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lastRenderedPageBreak/>
              <w:t>藝術作品與藝術家。視 P-Ⅱ-2藝術</w:t>
            </w:r>
            <w:proofErr w:type="gramStart"/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蒐</w:t>
            </w:r>
            <w:proofErr w:type="gramEnd"/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藏、生活實作、環境布置。</w:t>
            </w:r>
          </w:p>
        </w:tc>
      </w:tr>
      <w:tr w:rsidR="006A56C0" w:rsidRPr="00067B6D" w14:paraId="05909C14" w14:textId="77777777" w:rsidTr="006A56C0">
        <w:tc>
          <w:tcPr>
            <w:tcW w:w="709" w:type="dxa"/>
            <w:vAlign w:val="center"/>
          </w:tcPr>
          <w:p w14:paraId="5B6C9A30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lastRenderedPageBreak/>
              <w:t>學習目標</w:t>
            </w:r>
          </w:p>
          <w:p w14:paraId="7064054B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知識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/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態度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/技能</w:t>
            </w:r>
          </w:p>
        </w:tc>
        <w:tc>
          <w:tcPr>
            <w:tcW w:w="1913" w:type="dxa"/>
          </w:tcPr>
          <w:p w14:paraId="482BF0A0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知識：認識水墨樹葉拓印的藝術。態度：能小組合作討論，分享實驗結果。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技能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：能將版畫原理及水墨技巧結合，繪製水墨拓印動物。</w:t>
            </w:r>
          </w:p>
        </w:tc>
        <w:tc>
          <w:tcPr>
            <w:tcW w:w="1914" w:type="dxa"/>
          </w:tcPr>
          <w:p w14:paraId="58BB16FF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知識：認識能觀察並欣賞近代國畫家的作品與風格。態度：能欣賞同儕作品，並分享自己的看法。</w:t>
            </w:r>
          </w:p>
          <w:p w14:paraId="1C6E0B8E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技能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：能結合普普藝術及水墨創作P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OP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魚作品。</w:t>
            </w:r>
          </w:p>
        </w:tc>
        <w:tc>
          <w:tcPr>
            <w:tcW w:w="1914" w:type="dxa"/>
          </w:tcPr>
          <w:p w14:paraId="44BE1509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知識：認識水墨特殊技法所用之不同媒材與技巧原理。態度：能欣賞藝術家作品，並參與討論。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技能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：能嘗試不同的當代水墨特殊技法。</w:t>
            </w:r>
          </w:p>
        </w:tc>
        <w:tc>
          <w:tcPr>
            <w:tcW w:w="1914" w:type="dxa"/>
          </w:tcPr>
          <w:p w14:paraId="4B39DAED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知識：認識拼貼藝術及色彩搭配。態度：能欣賞同儕作品，並與小組討論作品佈置。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技能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：能運用水墨特殊技法拼貼成創意及獨特性的作品。</w:t>
            </w:r>
          </w:p>
        </w:tc>
      </w:tr>
      <w:tr w:rsidR="006A56C0" w:rsidRPr="00067B6D" w14:paraId="16B5AFB5" w14:textId="77777777" w:rsidTr="00B4559D">
        <w:tc>
          <w:tcPr>
            <w:tcW w:w="709" w:type="dxa"/>
            <w:vAlign w:val="center"/>
          </w:tcPr>
          <w:p w14:paraId="17C066E9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授課時間</w:t>
            </w:r>
          </w:p>
        </w:tc>
        <w:tc>
          <w:tcPr>
            <w:tcW w:w="1913" w:type="dxa"/>
            <w:vAlign w:val="center"/>
          </w:tcPr>
          <w:p w14:paraId="4B38C299" w14:textId="77777777" w:rsidR="00067B6D" w:rsidRPr="00067B6D" w:rsidRDefault="00067B6D" w:rsidP="00B4559D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80分鐘</w:t>
            </w:r>
          </w:p>
        </w:tc>
        <w:tc>
          <w:tcPr>
            <w:tcW w:w="1914" w:type="dxa"/>
            <w:vAlign w:val="center"/>
          </w:tcPr>
          <w:p w14:paraId="5B8E4C22" w14:textId="77777777" w:rsidR="00067B6D" w:rsidRPr="00067B6D" w:rsidRDefault="00067B6D" w:rsidP="00B4559D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80分鐘</w:t>
            </w:r>
          </w:p>
        </w:tc>
        <w:tc>
          <w:tcPr>
            <w:tcW w:w="1914" w:type="dxa"/>
            <w:vAlign w:val="center"/>
          </w:tcPr>
          <w:p w14:paraId="7D0BAB69" w14:textId="77777777" w:rsidR="00067B6D" w:rsidRPr="00067B6D" w:rsidRDefault="00067B6D" w:rsidP="00B4559D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80分鐘</w:t>
            </w:r>
          </w:p>
        </w:tc>
        <w:tc>
          <w:tcPr>
            <w:tcW w:w="1914" w:type="dxa"/>
            <w:vAlign w:val="center"/>
          </w:tcPr>
          <w:p w14:paraId="43BBCD09" w14:textId="77777777" w:rsidR="00067B6D" w:rsidRPr="00067B6D" w:rsidRDefault="00067B6D" w:rsidP="00B4559D">
            <w:pPr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80分鐘</w:t>
            </w:r>
          </w:p>
        </w:tc>
      </w:tr>
      <w:tr w:rsidR="006A56C0" w:rsidRPr="00067B6D" w14:paraId="522AC60D" w14:textId="77777777" w:rsidTr="006A56C0">
        <w:trPr>
          <w:trHeight w:val="869"/>
        </w:trPr>
        <w:tc>
          <w:tcPr>
            <w:tcW w:w="709" w:type="dxa"/>
            <w:vAlign w:val="center"/>
          </w:tcPr>
          <w:p w14:paraId="532279A3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主要教學活動</w:t>
            </w:r>
          </w:p>
        </w:tc>
        <w:tc>
          <w:tcPr>
            <w:tcW w:w="1913" w:type="dxa"/>
          </w:tcPr>
          <w:p w14:paraId="6CA1359C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1.複習水墨用具之遊戲。2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.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認識水墨拓印。3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.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嘗試用水墨進行樹葉拓印及聯想創作。4.欣賞同學水墨小品。</w:t>
            </w:r>
          </w:p>
        </w:tc>
        <w:tc>
          <w:tcPr>
            <w:tcW w:w="1914" w:type="dxa"/>
          </w:tcPr>
          <w:p w14:paraId="7F9281E0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1.認識普普藝術。2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.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認識臺灣藝術家袁金塔，從美式普普風欣賞袁金塔普普風水墨的創作作品。3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.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 xml:space="preserve"> 創作P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OP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魚作品。4.作品分享。</w:t>
            </w:r>
          </w:p>
        </w:tc>
        <w:tc>
          <w:tcPr>
            <w:tcW w:w="1914" w:type="dxa"/>
          </w:tcPr>
          <w:p w14:paraId="328D7745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1. 遊戲：猜猜箱子裡放了什麼？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2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.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 xml:space="preserve"> 玩創意水墨實驗-多元素材3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.</w:t>
            </w:r>
            <w:proofErr w:type="gramStart"/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牛奶白繪技法與浮墨</w:t>
            </w:r>
            <w:proofErr w:type="gramEnd"/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印。4.肌理聯想。</w:t>
            </w:r>
          </w:p>
        </w:tc>
        <w:tc>
          <w:tcPr>
            <w:tcW w:w="1914" w:type="dxa"/>
          </w:tcPr>
          <w:p w14:paraId="78256682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1.繪本影片欣賞。</w:t>
            </w:r>
          </w:p>
          <w:p w14:paraId="4DDA7E44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2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.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認識創意水墨拼貼作品拼貼方式。3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>.</w:t>
            </w: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創作動物拼貼作品。4.作品分享。</w:t>
            </w:r>
          </w:p>
        </w:tc>
      </w:tr>
      <w:tr w:rsidR="006A56C0" w:rsidRPr="00067B6D" w14:paraId="48532011" w14:textId="77777777" w:rsidTr="006A56C0">
        <w:trPr>
          <w:trHeight w:val="1272"/>
        </w:trPr>
        <w:tc>
          <w:tcPr>
            <w:tcW w:w="709" w:type="dxa"/>
            <w:vAlign w:val="center"/>
          </w:tcPr>
          <w:p w14:paraId="4DFCC846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創意教學策略</w:t>
            </w:r>
          </w:p>
        </w:tc>
        <w:tc>
          <w:tcPr>
            <w:tcW w:w="1913" w:type="dxa"/>
          </w:tcPr>
          <w:p w14:paraId="759C0051" w14:textId="77777777" w:rsidR="00067B6D" w:rsidRPr="00067B6D" w:rsidRDefault="00067B6D" w:rsidP="00EB513D">
            <w:pPr>
              <w:rPr>
                <w:rFonts w:ascii="標楷體" w:eastAsia="標楷體" w:hAnsi="標楷體"/>
                <w:color w:val="000000" w:themeColor="text1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運用實驗與討論的方式，引導學生小組合作。</w:t>
            </w:r>
          </w:p>
        </w:tc>
        <w:tc>
          <w:tcPr>
            <w:tcW w:w="1914" w:type="dxa"/>
          </w:tcPr>
          <w:p w14:paraId="7CC509ED" w14:textId="77777777" w:rsidR="00067B6D" w:rsidRPr="00067B6D" w:rsidRDefault="00067B6D" w:rsidP="00EB513D">
            <w:pPr>
              <w:rPr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將生活與中西方藝術結合，從生活情境導入普普藝術，再到袁金塔對家鄉生態環境的議題。</w:t>
            </w:r>
          </w:p>
        </w:tc>
        <w:tc>
          <w:tcPr>
            <w:tcW w:w="1914" w:type="dxa"/>
          </w:tcPr>
          <w:p w14:paraId="2E1AB585" w14:textId="77777777" w:rsidR="00067B6D" w:rsidRPr="00067B6D" w:rsidRDefault="00067B6D" w:rsidP="00EB513D">
            <w:pPr>
              <w:rPr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運用</w:t>
            </w:r>
            <w:proofErr w:type="gramStart"/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遊戲箱讓學生</w:t>
            </w:r>
            <w:proofErr w:type="gramEnd"/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透過觸覺感受及比較不同物品的肌理，引發學生學習動機。</w:t>
            </w:r>
          </w:p>
        </w:tc>
        <w:tc>
          <w:tcPr>
            <w:tcW w:w="1914" w:type="dxa"/>
          </w:tcPr>
          <w:p w14:paraId="51B282DC" w14:textId="77777777" w:rsidR="00067B6D" w:rsidRPr="00067B6D" w:rsidRDefault="00067B6D" w:rsidP="00EB513D">
            <w:pPr>
              <w:rPr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color w:val="000000" w:themeColor="text1"/>
                <w:sz w:val="20"/>
                <w:szCs w:val="20"/>
              </w:rPr>
              <w:t>運用繪本故事導入課程主題，加深學生印象，並在最後讓小組討論如何將作品布置於教室裡，增加學生對作品的認同感。</w:t>
            </w:r>
          </w:p>
        </w:tc>
      </w:tr>
      <w:tr w:rsidR="006A56C0" w:rsidRPr="00067B6D" w14:paraId="00C9C7E4" w14:textId="77777777" w:rsidTr="006A56C0">
        <w:tc>
          <w:tcPr>
            <w:tcW w:w="709" w:type="dxa"/>
            <w:vAlign w:val="center"/>
          </w:tcPr>
          <w:p w14:paraId="38020677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多元評量－方式</w:t>
            </w:r>
          </w:p>
        </w:tc>
        <w:tc>
          <w:tcPr>
            <w:tcW w:w="1913" w:type="dxa"/>
          </w:tcPr>
          <w:p w14:paraId="40BED859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(1)課堂觀察-活動參與度(2)口頭發表(3)作品創作</w:t>
            </w:r>
          </w:p>
        </w:tc>
        <w:tc>
          <w:tcPr>
            <w:tcW w:w="1914" w:type="dxa"/>
          </w:tcPr>
          <w:p w14:paraId="747EB55B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(1)課堂觀察-活動參與度(2)口頭發表(3)作品創作</w:t>
            </w:r>
          </w:p>
        </w:tc>
        <w:tc>
          <w:tcPr>
            <w:tcW w:w="1914" w:type="dxa"/>
          </w:tcPr>
          <w:p w14:paraId="3C005AE5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(1)課堂觀察-活動參與度(2)口頭發表</w:t>
            </w:r>
            <w:r w:rsidRPr="00067B6D">
              <w:rPr>
                <w:rFonts w:ascii="標楷體" w:eastAsia="標楷體" w:hAnsi="標楷體"/>
                <w:sz w:val="20"/>
                <w:szCs w:val="20"/>
              </w:rPr>
              <w:t xml:space="preserve"> </w:t>
            </w:r>
          </w:p>
        </w:tc>
        <w:tc>
          <w:tcPr>
            <w:tcW w:w="1914" w:type="dxa"/>
          </w:tcPr>
          <w:p w14:paraId="74ABE053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(1)課堂觀察-活動參與度(2)口頭發表(3)作品創作</w:t>
            </w:r>
          </w:p>
        </w:tc>
      </w:tr>
      <w:tr w:rsidR="006A56C0" w:rsidRPr="00067B6D" w14:paraId="33168078" w14:textId="77777777" w:rsidTr="006A56C0">
        <w:tc>
          <w:tcPr>
            <w:tcW w:w="709" w:type="dxa"/>
            <w:vAlign w:val="center"/>
          </w:tcPr>
          <w:p w14:paraId="5806337E" w14:textId="77777777" w:rsidR="00067B6D" w:rsidRPr="00067B6D" w:rsidRDefault="00067B6D" w:rsidP="006A56C0">
            <w:pPr>
              <w:spacing w:line="0" w:lineRule="atLeas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/>
                <w:sz w:val="20"/>
                <w:szCs w:val="20"/>
              </w:rPr>
              <w:t>多元評量－內容</w:t>
            </w:r>
          </w:p>
        </w:tc>
        <w:tc>
          <w:tcPr>
            <w:tcW w:w="1913" w:type="dxa"/>
          </w:tcPr>
          <w:p w14:paraId="00F2556D" w14:textId="77777777" w:rsidR="00067B6D" w:rsidRPr="00067B6D" w:rsidRDefault="00067B6D" w:rsidP="00EB513D">
            <w:pPr>
              <w:rPr>
                <w:rFonts w:ascii="標楷體" w:eastAsia="標楷體" w:hAnsi="標楷體"/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(1)小組討論與分享實驗結果(2)表達感受與觀點(3)作品整體度</w:t>
            </w:r>
          </w:p>
        </w:tc>
        <w:tc>
          <w:tcPr>
            <w:tcW w:w="1914" w:type="dxa"/>
          </w:tcPr>
          <w:p w14:paraId="6BC3DDB5" w14:textId="77777777" w:rsidR="00067B6D" w:rsidRPr="00067B6D" w:rsidRDefault="00067B6D" w:rsidP="00EB513D">
            <w:pPr>
              <w:rPr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(1)認真聆聽、積極參與創作(2)表達感受、心得與觀點(3)作品整體度</w:t>
            </w:r>
          </w:p>
        </w:tc>
        <w:tc>
          <w:tcPr>
            <w:tcW w:w="1914" w:type="dxa"/>
          </w:tcPr>
          <w:p w14:paraId="541D61EA" w14:textId="77777777" w:rsidR="00067B6D" w:rsidRPr="00067B6D" w:rsidRDefault="00067B6D" w:rsidP="00EB513D">
            <w:pPr>
              <w:rPr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(1)認真聆聽、積極參與實驗(2)表達感受與觀點</w:t>
            </w:r>
          </w:p>
        </w:tc>
        <w:tc>
          <w:tcPr>
            <w:tcW w:w="1914" w:type="dxa"/>
          </w:tcPr>
          <w:p w14:paraId="06422873" w14:textId="77777777" w:rsidR="00067B6D" w:rsidRPr="00067B6D" w:rsidRDefault="00067B6D" w:rsidP="00EB513D">
            <w:pPr>
              <w:rPr>
                <w:sz w:val="20"/>
                <w:szCs w:val="20"/>
              </w:rPr>
            </w:pPr>
            <w:r w:rsidRPr="00067B6D">
              <w:rPr>
                <w:rFonts w:ascii="標楷體" w:eastAsia="標楷體" w:hAnsi="標楷體" w:hint="eastAsia"/>
                <w:sz w:val="20"/>
                <w:szCs w:val="20"/>
              </w:rPr>
              <w:t>(1) 認真聆聽及積極參與創作、小組討論與合作教室布置(2)表達感受、心得與觀點(3)作品整體度</w:t>
            </w:r>
          </w:p>
        </w:tc>
      </w:tr>
    </w:tbl>
    <w:p w14:paraId="169CF386" w14:textId="5E054491" w:rsidR="00505D9F" w:rsidRPr="00C15FD1" w:rsidRDefault="00505D9F" w:rsidP="00C15FD1">
      <w:pPr>
        <w:tabs>
          <w:tab w:val="left" w:pos="426"/>
        </w:tabs>
        <w:spacing w:line="400" w:lineRule="exact"/>
        <w:ind w:leftChars="278" w:left="726" w:hangingChars="21" w:hanging="59"/>
        <w:jc w:val="center"/>
        <w:rPr>
          <w:rFonts w:ascii="標楷體" w:eastAsia="標楷體" w:hAnsi="標楷體"/>
          <w:sz w:val="28"/>
          <w:szCs w:val="28"/>
        </w:rPr>
      </w:pPr>
      <w:r w:rsidRPr="00290A90">
        <w:rPr>
          <w:rFonts w:ascii="標楷體" w:eastAsia="標楷體" w:hAnsi="標楷體" w:hint="eastAsia"/>
          <w:sz w:val="28"/>
          <w:szCs w:val="28"/>
        </w:rPr>
        <w:lastRenderedPageBreak/>
        <w:t>課程教學活動設計</w:t>
      </w:r>
    </w:p>
    <w:tbl>
      <w:tblPr>
        <w:tblW w:w="9470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19"/>
        <w:gridCol w:w="429"/>
        <w:gridCol w:w="249"/>
        <w:gridCol w:w="525"/>
        <w:gridCol w:w="2377"/>
        <w:gridCol w:w="935"/>
        <w:gridCol w:w="823"/>
        <w:gridCol w:w="471"/>
        <w:gridCol w:w="319"/>
        <w:gridCol w:w="211"/>
        <w:gridCol w:w="2012"/>
      </w:tblGrid>
      <w:tr w:rsidR="001E7620" w:rsidRPr="00290A90" w14:paraId="0F308B98" w14:textId="77777777" w:rsidTr="00130B0B">
        <w:trPr>
          <w:trHeight w:val="444"/>
          <w:jc w:val="center"/>
        </w:trPr>
        <w:tc>
          <w:tcPr>
            <w:tcW w:w="1797" w:type="dxa"/>
            <w:gridSpan w:val="3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1E370977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單元名稱</w:t>
            </w:r>
          </w:p>
        </w:tc>
        <w:tc>
          <w:tcPr>
            <w:tcW w:w="7673" w:type="dxa"/>
            <w:gridSpan w:val="8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072CD08" w14:textId="5091D177" w:rsidR="00505D9F" w:rsidRPr="00290A90" w:rsidRDefault="000871CE" w:rsidP="00BF4A38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  <w:r w:rsidRPr="00645766">
              <w:rPr>
                <w:rFonts w:ascii="標楷體" w:eastAsia="標楷體" w:hAnsi="標楷體" w:hint="eastAsia"/>
                <w:szCs w:val="24"/>
              </w:rPr>
              <w:t>創新之變</w:t>
            </w:r>
            <w:proofErr w:type="gramStart"/>
            <w:r w:rsidRPr="00645766">
              <w:rPr>
                <w:rFonts w:ascii="標楷體" w:eastAsia="標楷體" w:hAnsi="標楷體" w:hint="eastAsia"/>
                <w:szCs w:val="24"/>
              </w:rPr>
              <w:t>─</w:t>
            </w:r>
            <w:proofErr w:type="gramEnd"/>
            <w:r w:rsidRPr="00645766">
              <w:rPr>
                <w:rFonts w:ascii="標楷體" w:eastAsia="標楷體" w:hAnsi="標楷體" w:hint="eastAsia"/>
                <w:szCs w:val="24"/>
              </w:rPr>
              <w:t>水墨好好玩</w:t>
            </w:r>
          </w:p>
        </w:tc>
      </w:tr>
      <w:tr w:rsidR="001E7620" w:rsidRPr="00290A90" w14:paraId="3C4A8026" w14:textId="77777777" w:rsidTr="00130B0B">
        <w:trPr>
          <w:trHeight w:val="444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67F7F8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szCs w:val="24"/>
              </w:rPr>
              <w:t>設計理念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A0D650" w14:textId="77FCA7B9" w:rsidR="00505D9F" w:rsidRPr="00290A90" w:rsidRDefault="000871CE" w:rsidP="000871CE">
            <w:pPr>
              <w:adjustRightInd w:val="0"/>
              <w:snapToGrid w:val="0"/>
              <w:jc w:val="both"/>
              <w:rPr>
                <w:rFonts w:ascii="標楷體" w:eastAsia="標楷體" w:hAnsi="標楷體"/>
                <w:bCs/>
                <w:color w:val="808080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從三年級的水墨基礎舊經驗，晉級到當代的創意水墨畫，讓學生結合版畫概念、普普藝術和當代水墨藝術家，在實驗與遊戲中玩出各種水墨特殊技法的樂趣，並引導學生進行水墨動物拼貼創作，思考袁金塔以臺灣本土動物為創作主題，那麼學生們又會以什麼樣的動物來代表學校呢?</w:t>
            </w:r>
          </w:p>
        </w:tc>
      </w:tr>
      <w:tr w:rsidR="001E7620" w:rsidRPr="00290A90" w14:paraId="44C8D3F2" w14:textId="77777777" w:rsidTr="00130B0B">
        <w:trPr>
          <w:trHeight w:val="457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122F76B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教材來源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7A6D89" w14:textId="31E2DACC" w:rsidR="00505D9F" w:rsidRPr="00290A90" w:rsidRDefault="000871CE" w:rsidP="000871CE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 w:rsidRPr="00645766">
              <w:rPr>
                <w:rFonts w:ascii="標楷體" w:eastAsia="標楷體" w:hAnsi="標楷體" w:hint="eastAsia"/>
                <w:szCs w:val="24"/>
              </w:rPr>
              <w:t>自編</w:t>
            </w:r>
          </w:p>
        </w:tc>
      </w:tr>
      <w:tr w:rsidR="001E7620" w:rsidRPr="00290A90" w14:paraId="6AA65804" w14:textId="77777777" w:rsidTr="00130B0B">
        <w:trPr>
          <w:trHeight w:val="444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77C713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統整領域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1D0DC6" w14:textId="0B6590C5" w:rsidR="00505D9F" w:rsidRPr="00290A90" w:rsidRDefault="000871CE" w:rsidP="000871CE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藝術、自然</w:t>
            </w:r>
          </w:p>
        </w:tc>
      </w:tr>
      <w:tr w:rsidR="001E7620" w:rsidRPr="00290A90" w14:paraId="2CE0D0DB" w14:textId="77777777" w:rsidTr="00130B0B">
        <w:trPr>
          <w:trHeight w:val="370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8B91A9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適用年級</w:t>
            </w:r>
          </w:p>
        </w:tc>
        <w:tc>
          <w:tcPr>
            <w:tcW w:w="290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5FABB4" w14:textId="73485BD2" w:rsidR="00505D9F" w:rsidRPr="00290A90" w:rsidRDefault="000871CE" w:rsidP="000871CE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四年級</w:t>
            </w:r>
          </w:p>
        </w:tc>
        <w:tc>
          <w:tcPr>
            <w:tcW w:w="175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4AF1C8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教學節數</w:t>
            </w:r>
          </w:p>
        </w:tc>
        <w:tc>
          <w:tcPr>
            <w:tcW w:w="3013" w:type="dxa"/>
            <w:gridSpan w:val="4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2A53E3" w14:textId="2D76603C" w:rsidR="00505D9F" w:rsidRPr="00290A90" w:rsidRDefault="000871CE" w:rsidP="000871CE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8節課</w:t>
            </w:r>
          </w:p>
        </w:tc>
      </w:tr>
      <w:tr w:rsidR="001E7620" w:rsidRPr="00290A90" w14:paraId="08C8707D" w14:textId="77777777" w:rsidTr="00130B0B">
        <w:trPr>
          <w:trHeight w:val="444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B92D8A" w14:textId="77777777" w:rsidR="000871CE" w:rsidRPr="00290A90" w:rsidRDefault="000871CE" w:rsidP="000871CE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proofErr w:type="gramStart"/>
            <w:r w:rsidRPr="00290A90">
              <w:rPr>
                <w:rFonts w:ascii="標楷體" w:eastAsia="標楷體" w:hAnsi="標楷體" w:hint="eastAsia"/>
                <w:szCs w:val="24"/>
              </w:rPr>
              <w:t>領綱核心</w:t>
            </w:r>
            <w:proofErr w:type="gramEnd"/>
            <w:r w:rsidRPr="00290A90">
              <w:rPr>
                <w:rFonts w:ascii="標楷體" w:eastAsia="標楷體" w:hAnsi="標楷體" w:hint="eastAsia"/>
                <w:szCs w:val="24"/>
              </w:rPr>
              <w:t>素養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2614D8A8" w14:textId="6182A230" w:rsidR="000871CE" w:rsidRPr="00290A90" w:rsidRDefault="000871CE" w:rsidP="00AA5810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藝-E-A1參與藝術活動，探索生活美感。藝-E-A2認識設計思考，理解藝術實踐的意義。藝-E-B3善用多元感官，察覺感知藝術與生活的關聯，以豐富美感經驗。藝-E-C3體驗在地及全球術與文化的多元性。</w:t>
            </w:r>
          </w:p>
        </w:tc>
      </w:tr>
      <w:tr w:rsidR="001E7620" w:rsidRPr="00290A90" w14:paraId="31C6C707" w14:textId="77777777" w:rsidTr="00130B0B">
        <w:trPr>
          <w:trHeight w:val="457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901B85" w14:textId="77777777" w:rsidR="000871CE" w:rsidRPr="00290A90" w:rsidRDefault="000871CE" w:rsidP="000871CE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學習重點－學習表現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49D94A37" w14:textId="77777777" w:rsidR="000871CE" w:rsidRDefault="000871CE" w:rsidP="000871CE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1-Ⅱ-2能探索視覺元素，並表達自我感受與想像。</w:t>
            </w:r>
          </w:p>
          <w:p w14:paraId="3000FDDE" w14:textId="77777777" w:rsidR="000871CE" w:rsidRDefault="000871CE" w:rsidP="000871CE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1-Ⅱ-3能試探媒材特性與技法，進行創作。</w:t>
            </w:r>
          </w:p>
          <w:p w14:paraId="3117F7FB" w14:textId="77777777" w:rsidR="000871CE" w:rsidRDefault="000871CE" w:rsidP="000871CE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2-Ⅱ-2能發現生活中的視覺元素，並表達自己的情感。</w:t>
            </w:r>
          </w:p>
          <w:p w14:paraId="7F9112D9" w14:textId="77777777" w:rsidR="000871CE" w:rsidRDefault="000871CE" w:rsidP="000871CE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2-Ⅱ-5能觀察生活物件與藝術作品，並珍視自己與他人的創作。</w:t>
            </w:r>
          </w:p>
          <w:p w14:paraId="0F7C61F6" w14:textId="7B8D17A6" w:rsidR="000871CE" w:rsidRPr="00290A90" w:rsidRDefault="000871CE" w:rsidP="00AA5810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3-Ⅱ-4能透過物件蒐集或藝術創作，美化生活環境。</w:t>
            </w:r>
          </w:p>
        </w:tc>
      </w:tr>
      <w:tr w:rsidR="001E7620" w:rsidRPr="00290A90" w14:paraId="3CC77E5E" w14:textId="77777777" w:rsidTr="00130B0B">
        <w:trPr>
          <w:trHeight w:val="444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CE14E9" w14:textId="77777777" w:rsidR="000871CE" w:rsidRPr="00290A90" w:rsidRDefault="000871CE" w:rsidP="000871CE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學習重點－學習內容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6A0D512E" w14:textId="77777777" w:rsidR="000871CE" w:rsidRDefault="000871CE" w:rsidP="000871CE">
            <w:pPr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視 E-Ⅱ-1色彩感知、造形與空間的探索。</w:t>
            </w:r>
          </w:p>
          <w:p w14:paraId="1BF049D3" w14:textId="77777777" w:rsidR="000871CE" w:rsidRDefault="000871CE" w:rsidP="000871CE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視 E-Ⅱ-2媒材、技法及工具知能。</w:t>
            </w:r>
          </w:p>
          <w:p w14:paraId="6C4CDDA5" w14:textId="77777777" w:rsidR="000871CE" w:rsidRDefault="000871CE" w:rsidP="000871CE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視 A-Ⅱ-1視覺元素、生活之美、視覺聯想。</w:t>
            </w:r>
          </w:p>
          <w:p w14:paraId="5BDFF368" w14:textId="77777777" w:rsidR="000871CE" w:rsidRDefault="000871CE" w:rsidP="000871CE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視 A-Ⅱ-2自然物與人造物、藝術作品與藝術家。</w:t>
            </w:r>
          </w:p>
          <w:p w14:paraId="4A04FF6B" w14:textId="3989CF59" w:rsidR="000871CE" w:rsidRPr="00290A90" w:rsidRDefault="000871CE" w:rsidP="00AA5810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視 P-Ⅱ-2藝術</w:t>
            </w:r>
            <w:proofErr w:type="gramStart"/>
            <w:r w:rsidRPr="001B435D">
              <w:rPr>
                <w:rFonts w:ascii="標楷體" w:eastAsia="標楷體" w:hAnsi="標楷體" w:hint="eastAsia"/>
                <w:color w:val="000000" w:themeColor="text1"/>
              </w:rPr>
              <w:t>蒐</w:t>
            </w:r>
            <w:proofErr w:type="gramEnd"/>
            <w:r w:rsidRPr="001B435D">
              <w:rPr>
                <w:rFonts w:ascii="標楷體" w:eastAsia="標楷體" w:hAnsi="標楷體" w:hint="eastAsia"/>
                <w:color w:val="000000" w:themeColor="text1"/>
              </w:rPr>
              <w:t>藏、生活實作、環境布置。</w:t>
            </w:r>
          </w:p>
        </w:tc>
      </w:tr>
      <w:tr w:rsidR="001E7620" w:rsidRPr="00290A90" w14:paraId="60545448" w14:textId="77777777" w:rsidTr="00130B0B">
        <w:trPr>
          <w:trHeight w:val="444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47B576" w14:textId="77777777" w:rsidR="000871CE" w:rsidRPr="00290A90" w:rsidRDefault="000871CE" w:rsidP="000871CE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/>
                <w:szCs w:val="24"/>
              </w:rPr>
              <w:t>學習目標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2DD2A2" w14:textId="77777777" w:rsidR="000871CE" w:rsidRPr="00726110" w:rsidRDefault="000871CE" w:rsidP="000871C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Times New Roman"/>
                <w:szCs w:val="24"/>
              </w:rPr>
            </w:pPr>
            <w:r w:rsidRPr="00726110">
              <w:rPr>
                <w:rFonts w:ascii="標楷體" w:eastAsia="標楷體" w:hAnsi="標楷體" w:cs="Times New Roman" w:hint="eastAsia"/>
                <w:szCs w:val="24"/>
              </w:rPr>
              <w:t>1.能了解當代水墨畫的創新精神</w:t>
            </w:r>
            <w:r w:rsidRPr="001B435D"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  <w:p w14:paraId="45F667B2" w14:textId="77777777" w:rsidR="000871CE" w:rsidRPr="00726110" w:rsidRDefault="000871CE" w:rsidP="000871C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Times New Roman"/>
                <w:szCs w:val="24"/>
              </w:rPr>
            </w:pPr>
            <w:r w:rsidRPr="00726110">
              <w:rPr>
                <w:rFonts w:ascii="標楷體" w:eastAsia="標楷體" w:hAnsi="標楷體" w:cs="Times New Roman" w:hint="eastAsia"/>
                <w:szCs w:val="24"/>
              </w:rPr>
              <w:t>2.能認識普普藝術的來源、特色和作品</w:t>
            </w:r>
            <w:r w:rsidRPr="001B435D"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  <w:p w14:paraId="18F4DF26" w14:textId="77777777" w:rsidR="000871CE" w:rsidRPr="00726110" w:rsidRDefault="000871CE" w:rsidP="000871C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 w:cs="Times New Roman"/>
                <w:szCs w:val="24"/>
              </w:rPr>
            </w:pPr>
            <w:r w:rsidRPr="00726110">
              <w:rPr>
                <w:rFonts w:ascii="標楷體" w:eastAsia="標楷體" w:hAnsi="標楷體" w:cs="Times New Roman" w:hint="eastAsia"/>
                <w:szCs w:val="24"/>
              </w:rPr>
              <w:t>3.能嘗試不同的當代水墨特殊技法</w:t>
            </w:r>
            <w:r w:rsidRPr="00726110">
              <w:rPr>
                <w:rFonts w:ascii="標楷體" w:eastAsia="標楷體" w:hAnsi="標楷體" w:cs="Times New Roman"/>
                <w:szCs w:val="24"/>
              </w:rPr>
              <w:t xml:space="preserve"> </w:t>
            </w:r>
            <w:r w:rsidRPr="001B435D"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  <w:p w14:paraId="76095D7C" w14:textId="05217339" w:rsidR="000871CE" w:rsidRPr="00290A90" w:rsidRDefault="000871CE" w:rsidP="00AA5810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 w:rsidRPr="00726110">
              <w:rPr>
                <w:rFonts w:ascii="標楷體" w:eastAsia="標楷體" w:hAnsi="標楷體" w:cs="Times New Roman" w:hint="eastAsia"/>
                <w:szCs w:val="24"/>
              </w:rPr>
              <w:t>4.能運用水墨特殊技法拼貼成具創意及獨特性的作品</w:t>
            </w:r>
            <w:r w:rsidRPr="001B435D"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</w:tc>
      </w:tr>
      <w:tr w:rsidR="001E7620" w:rsidRPr="00290A90" w14:paraId="761C3BA9" w14:textId="77777777" w:rsidTr="00130B0B">
        <w:trPr>
          <w:trHeight w:val="444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324046" w14:textId="77777777" w:rsidR="000871CE" w:rsidRPr="00290A90" w:rsidRDefault="000871CE" w:rsidP="000871CE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教學資源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14:paraId="08D88969" w14:textId="20ECF972" w:rsidR="000871CE" w:rsidRPr="00290A90" w:rsidRDefault="000871CE" w:rsidP="000871CE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cs="Times New Roman" w:hint="eastAsia"/>
                <w:szCs w:val="24"/>
              </w:rPr>
              <w:t>版畫、水墨作品各一張、</w:t>
            </w:r>
            <w:r w:rsidRPr="00317C75">
              <w:rPr>
                <w:rFonts w:ascii="標楷體" w:eastAsia="標楷體" w:hAnsi="標楷體" w:cs="Times New Roman" w:hint="eastAsia"/>
                <w:szCs w:val="24"/>
              </w:rPr>
              <w:t>水墨用具閃示卡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、各種</w:t>
            </w:r>
            <w:r w:rsidRPr="00726110">
              <w:rPr>
                <w:rFonts w:ascii="標楷體" w:eastAsia="標楷體" w:hAnsi="標楷體" w:cs="Times New Roman" w:hint="eastAsia"/>
                <w:szCs w:val="24"/>
              </w:rPr>
              <w:t>樹葉</w:t>
            </w:r>
            <w:r>
              <w:rPr>
                <w:rFonts w:ascii="標楷體" w:eastAsia="標楷體" w:hAnsi="標楷體" w:cs="Times New Roman" w:hint="eastAsia"/>
                <w:szCs w:val="24"/>
              </w:rPr>
              <w:t>6份</w:t>
            </w:r>
            <w:r w:rsidRPr="00726110">
              <w:rPr>
                <w:rFonts w:ascii="標楷體" w:eastAsia="標楷體" w:hAnsi="標楷體" w:cs="Times New Roman" w:hint="eastAsia"/>
                <w:szCs w:val="24"/>
              </w:rPr>
              <w:t>、</w:t>
            </w:r>
            <w:r>
              <w:rPr>
                <w:rFonts w:ascii="標楷體" w:eastAsia="標楷體" w:hAnsi="標楷體" w:cs="Times New Roman" w:hint="eastAsia"/>
                <w:szCs w:val="24"/>
              </w:rPr>
              <w:t>葉子拓印範例4張、</w:t>
            </w:r>
            <w:r w:rsidRPr="00726110">
              <w:rPr>
                <w:rFonts w:ascii="標楷體" w:eastAsia="標楷體" w:hAnsi="標楷體" w:cs="Times New Roman" w:hint="eastAsia"/>
                <w:szCs w:val="24"/>
              </w:rPr>
              <w:t>宣紙、</w:t>
            </w:r>
            <w:r w:rsidRPr="0052703B">
              <w:rPr>
                <w:rFonts w:ascii="標楷體" w:eastAsia="標楷體" w:hAnsi="標楷體" w:cs="Times New Roman" w:hint="eastAsia"/>
                <w:szCs w:val="24"/>
              </w:rPr>
              <w:t>水墨用具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、水彩顏料</w:t>
            </w:r>
            <w:r w:rsidRPr="003D5568">
              <w:rPr>
                <w:rFonts w:ascii="標楷體" w:eastAsia="標楷體" w:hAnsi="標楷體" w:cs="Times New Roman" w:hint="eastAsia"/>
                <w:szCs w:val="24"/>
              </w:rPr>
              <w:t>、</w:t>
            </w:r>
            <w:r>
              <w:rPr>
                <w:rFonts w:ascii="標楷體" w:eastAsia="標楷體" w:hAnsi="標楷體" w:cs="Times New Roman" w:hint="eastAsia"/>
                <w:szCs w:val="24"/>
              </w:rPr>
              <w:t>影片</w:t>
            </w:r>
            <w:proofErr w:type="gramStart"/>
            <w:r>
              <w:rPr>
                <w:rFonts w:ascii="標楷體" w:eastAsia="標楷體" w:hAnsi="標楷體" w:cs="Times New Roman"/>
                <w:szCs w:val="24"/>
              </w:rPr>
              <w:t>”</w:t>
            </w:r>
            <w:proofErr w:type="gramEnd"/>
            <w:r w:rsidRPr="00317C75">
              <w:rPr>
                <w:rFonts w:ascii="標楷體" w:eastAsia="標楷體" w:hAnsi="標楷體" w:cs="Times New Roman" w:hint="eastAsia"/>
                <w:szCs w:val="24"/>
              </w:rPr>
              <w:t>袁金塔水墨拓印法</w:t>
            </w:r>
            <w:r>
              <w:rPr>
                <w:rFonts w:ascii="標楷體" w:eastAsia="標楷體" w:hAnsi="標楷體" w:cs="Times New Roman"/>
                <w:szCs w:val="24"/>
              </w:rPr>
              <w:t>”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、影片</w:t>
            </w:r>
            <w:r>
              <w:rPr>
                <w:rFonts w:ascii="標楷體" w:eastAsia="標楷體" w:hAnsi="標楷體" w:cs="Times New Roman"/>
                <w:szCs w:val="24"/>
              </w:rPr>
              <w:t>”</w:t>
            </w:r>
            <w:r>
              <w:t xml:space="preserve"> </w:t>
            </w:r>
            <w:r w:rsidRPr="00317C75">
              <w:rPr>
                <w:rFonts w:ascii="標楷體" w:eastAsia="標楷體" w:hAnsi="標楷體" w:cs="Times New Roman"/>
                <w:szCs w:val="24"/>
              </w:rPr>
              <w:t>HOORAY FOR FISH</w:t>
            </w:r>
            <w:r>
              <w:rPr>
                <w:rFonts w:ascii="標楷體" w:eastAsia="標楷體" w:hAnsi="標楷體" w:cs="Times New Roman"/>
                <w:szCs w:val="24"/>
              </w:rPr>
              <w:t>”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</w:t>
            </w:r>
            <w:r w:rsidRPr="003D5568">
              <w:rPr>
                <w:rFonts w:ascii="標楷體" w:eastAsia="標楷體" w:hAnsi="標楷體" w:cs="Times New Roman" w:hint="eastAsia"/>
                <w:szCs w:val="24"/>
              </w:rPr>
              <w:t>影片</w:t>
            </w:r>
            <w:r w:rsidRPr="003D5568">
              <w:rPr>
                <w:rFonts w:ascii="標楷體" w:eastAsia="標楷體" w:hAnsi="標楷體" w:cs="Times New Roman"/>
                <w:szCs w:val="24"/>
              </w:rPr>
              <w:t>”</w:t>
            </w:r>
            <w:r>
              <w:t xml:space="preserve"> </w:t>
            </w:r>
            <w:r w:rsidRPr="003D5568">
              <w:rPr>
                <w:rFonts w:ascii="標楷體" w:eastAsia="標楷體" w:hAnsi="標楷體" w:cs="Times New Roman"/>
                <w:szCs w:val="24"/>
              </w:rPr>
              <w:t>HOORAY FOR FISH”</w:t>
            </w:r>
            <w:r w:rsidRPr="003D5568">
              <w:rPr>
                <w:rFonts w:ascii="標楷體" w:eastAsia="標楷體" w:hAnsi="標楷體" w:cs="Times New Roman" w:hint="eastAsia"/>
                <w:szCs w:val="24"/>
              </w:rPr>
              <w:t>、</w:t>
            </w:r>
            <w:r w:rsidRPr="003D5568">
              <w:rPr>
                <w:rFonts w:ascii="標楷體" w:eastAsia="標楷體" w:hAnsi="標楷體" w:cs="Times New Roman"/>
                <w:szCs w:val="24"/>
              </w:rPr>
              <w:t>” What is Pop Art?”</w:t>
            </w:r>
            <w:r w:rsidRPr="003D5568">
              <w:rPr>
                <w:rFonts w:ascii="標楷體" w:eastAsia="標楷體" w:hAnsi="標楷體" w:cs="Times New Roman" w:hint="eastAsia"/>
                <w:szCs w:val="24"/>
              </w:rPr>
              <w:t>、 格線範例、 PPT</w:t>
            </w:r>
            <w:r>
              <w:rPr>
                <w:rFonts w:ascii="標楷體" w:eastAsia="標楷體" w:hAnsi="標楷體" w:cs="Times New Roman" w:hint="eastAsia"/>
                <w:szCs w:val="24"/>
              </w:rPr>
              <w:t>驚喜箱、替</w:t>
            </w:r>
            <w:r w:rsidRPr="001D7C1A">
              <w:rPr>
                <w:rFonts w:ascii="標楷體" w:eastAsia="標楷體" w:hAnsi="標楷體" w:cs="Times New Roman" w:hint="eastAsia"/>
                <w:szCs w:val="24"/>
              </w:rPr>
              <w:t>代畫筆的素材（菜瓜布</w:t>
            </w:r>
            <w:r>
              <w:rPr>
                <w:rFonts w:ascii="標楷體" w:eastAsia="標楷體" w:hAnsi="標楷體" w:cs="Times New Roman" w:hint="eastAsia"/>
                <w:szCs w:val="24"/>
              </w:rPr>
              <w:t>等</w:t>
            </w:r>
            <w:r w:rsidRPr="001D7C1A">
              <w:rPr>
                <w:rFonts w:ascii="標楷體" w:eastAsia="標楷體" w:hAnsi="標楷體" w:cs="Times New Roman" w:hint="eastAsia"/>
                <w:szCs w:val="24"/>
              </w:rPr>
              <w:t>）、</w:t>
            </w:r>
            <w:r w:rsidRPr="0052703B">
              <w:rPr>
                <w:rFonts w:ascii="標楷體" w:eastAsia="標楷體" w:hAnsi="標楷體" w:cs="Times New Roman" w:hint="eastAsia"/>
                <w:szCs w:val="24"/>
              </w:rPr>
              <w:t>白繪半成品、牛奶、</w:t>
            </w:r>
            <w:r>
              <w:rPr>
                <w:rFonts w:ascii="標楷體" w:eastAsia="標楷體" w:hAnsi="標楷體" w:cs="Times New Roman" w:hint="eastAsia"/>
                <w:szCs w:val="24"/>
              </w:rPr>
              <w:t>畫家水墨作品、竹籤、水盆、西卡</w:t>
            </w:r>
            <w:r w:rsidRPr="0023053E">
              <w:rPr>
                <w:rFonts w:ascii="標楷體" w:eastAsia="標楷體" w:hAnsi="標楷體" w:cs="Times New Roman" w:hint="eastAsia"/>
                <w:szCs w:val="24"/>
              </w:rPr>
              <w:t>紙、</w:t>
            </w:r>
            <w:r w:rsidRPr="0023053E">
              <w:rPr>
                <w:rFonts w:ascii="標楷體" w:eastAsia="標楷體" w:hAnsi="標楷體" w:cs="Times New Roman"/>
                <w:szCs w:val="24"/>
              </w:rPr>
              <w:t>PPT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</w:t>
            </w:r>
            <w:r w:rsidRPr="0023053E">
              <w:rPr>
                <w:rFonts w:ascii="標楷體" w:eastAsia="標楷體" w:hAnsi="標楷體" w:cs="Times New Roman" w:hint="eastAsia"/>
                <w:szCs w:val="24"/>
              </w:rPr>
              <w:t>剪刀、口紅膠</w:t>
            </w:r>
          </w:p>
        </w:tc>
      </w:tr>
      <w:tr w:rsidR="001E7620" w:rsidRPr="00290A90" w14:paraId="20F65232" w14:textId="77777777" w:rsidTr="00130B0B">
        <w:trPr>
          <w:trHeight w:val="723"/>
          <w:jc w:val="center"/>
        </w:trPr>
        <w:tc>
          <w:tcPr>
            <w:tcW w:w="1797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29BD47" w14:textId="77777777" w:rsidR="000871CE" w:rsidRPr="00290A90" w:rsidRDefault="000871CE" w:rsidP="000871CE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學生所需</w:t>
            </w:r>
          </w:p>
          <w:p w14:paraId="404F2270" w14:textId="77777777" w:rsidR="000871CE" w:rsidRPr="00290A90" w:rsidRDefault="000871CE" w:rsidP="000871CE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    具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E8EDC4" w14:textId="764D1D38" w:rsidR="000871CE" w:rsidRPr="00290A90" w:rsidRDefault="000871CE" w:rsidP="00AA5810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 w:rsidRPr="0052703B">
              <w:rPr>
                <w:rFonts w:ascii="標楷體" w:eastAsia="標楷體" w:hAnsi="標楷體" w:cs="Times New Roman" w:hint="eastAsia"/>
                <w:szCs w:val="24"/>
              </w:rPr>
              <w:t>水墨用具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、水彩顏料、肌理小物、</w:t>
            </w:r>
            <w:r w:rsidRPr="0023053E">
              <w:rPr>
                <w:rFonts w:ascii="標楷體" w:eastAsia="標楷體" w:hAnsi="標楷體" w:cs="Times New Roman" w:hint="eastAsia"/>
                <w:szCs w:val="24"/>
              </w:rPr>
              <w:t>剪刀、口紅膠</w:t>
            </w:r>
          </w:p>
        </w:tc>
      </w:tr>
      <w:tr w:rsidR="00691F72" w:rsidRPr="00290A90" w14:paraId="0091656C" w14:textId="77777777" w:rsidTr="00067B6D">
        <w:trPr>
          <w:cantSplit/>
          <w:trHeight w:val="149"/>
          <w:jc w:val="center"/>
        </w:trPr>
        <w:tc>
          <w:tcPr>
            <w:tcW w:w="11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4BC0169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時間分配</w:t>
            </w:r>
          </w:p>
        </w:tc>
        <w:tc>
          <w:tcPr>
            <w:tcW w:w="67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8EEA4A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節次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BF0E39" w14:textId="77777777" w:rsidR="00505D9F" w:rsidRPr="00290A90" w:rsidRDefault="00505D9F" w:rsidP="00BF4A38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教學重點</w:t>
            </w:r>
          </w:p>
        </w:tc>
      </w:tr>
      <w:tr w:rsidR="00691F72" w:rsidRPr="00290A90" w14:paraId="0B723D28" w14:textId="77777777" w:rsidTr="00067B6D">
        <w:trPr>
          <w:cantSplit/>
          <w:trHeight w:val="356"/>
          <w:jc w:val="center"/>
        </w:trPr>
        <w:tc>
          <w:tcPr>
            <w:tcW w:w="11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EC8300" w14:textId="31CF76F2" w:rsidR="00AA5810" w:rsidRPr="00290A90" w:rsidRDefault="004E10AD" w:rsidP="00C15FD1">
            <w:pPr>
              <w:widowControl/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80分鐘</w:t>
            </w:r>
          </w:p>
        </w:tc>
        <w:tc>
          <w:tcPr>
            <w:tcW w:w="67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6A7BA1" w14:textId="3DE9E71B" w:rsidR="00AA5810" w:rsidRPr="00290A90" w:rsidRDefault="00AA5810" w:rsidP="00C15FD1">
            <w:pPr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一、二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15B29E" w14:textId="09E93056" w:rsidR="00AA5810" w:rsidRPr="00290A90" w:rsidRDefault="00AA5810" w:rsidP="00067B6D">
            <w:pPr>
              <w:adjustRightInd w:val="0"/>
              <w:snapToGrid w:val="0"/>
              <w:spacing w:line="240" w:lineRule="exact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活動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 w:rsidRPr="001B435D">
              <w:rPr>
                <w:rFonts w:ascii="標楷體" w:eastAsia="標楷體" w:hAnsi="標楷體" w:hint="eastAsia"/>
                <w:color w:val="000000" w:themeColor="text1"/>
              </w:rPr>
              <w:t>葉子變變變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(2節)</w:t>
            </w:r>
          </w:p>
        </w:tc>
      </w:tr>
      <w:tr w:rsidR="00691F72" w:rsidRPr="00290A90" w14:paraId="0CFC7094" w14:textId="77777777" w:rsidTr="00067B6D">
        <w:trPr>
          <w:cantSplit/>
          <w:trHeight w:val="356"/>
          <w:jc w:val="center"/>
        </w:trPr>
        <w:tc>
          <w:tcPr>
            <w:tcW w:w="11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A0CE6B" w14:textId="15B2D3E7" w:rsidR="00AA5810" w:rsidRPr="00290A90" w:rsidRDefault="004E10AD" w:rsidP="00C15FD1">
            <w:pPr>
              <w:widowControl/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80分鐘</w:t>
            </w:r>
          </w:p>
        </w:tc>
        <w:tc>
          <w:tcPr>
            <w:tcW w:w="67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1BC321" w14:textId="0CA36C83" w:rsidR="00AA5810" w:rsidRPr="00290A90" w:rsidRDefault="00AA5810" w:rsidP="00C15FD1">
            <w:pPr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三、四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197DD1" w14:textId="51F00F09" w:rsidR="00AA5810" w:rsidRPr="00290A90" w:rsidRDefault="00AA5810" w:rsidP="00067B6D">
            <w:pPr>
              <w:adjustRightInd w:val="0"/>
              <w:snapToGrid w:val="0"/>
              <w:spacing w:line="240" w:lineRule="exact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活動二：</w:t>
            </w:r>
            <w:r w:rsidRPr="001B435D">
              <w:rPr>
                <w:rFonts w:ascii="標楷體" w:eastAsia="標楷體" w:hAnsi="標楷體" w:hint="eastAsia"/>
                <w:color w:val="000000" w:themeColor="text1"/>
              </w:rPr>
              <w:t>普普與水墨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(2節)</w:t>
            </w:r>
          </w:p>
        </w:tc>
      </w:tr>
      <w:tr w:rsidR="00691F72" w:rsidRPr="00290A90" w14:paraId="3C439C7C" w14:textId="77777777" w:rsidTr="00067B6D">
        <w:trPr>
          <w:cantSplit/>
          <w:trHeight w:val="356"/>
          <w:jc w:val="center"/>
        </w:trPr>
        <w:tc>
          <w:tcPr>
            <w:tcW w:w="111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20C76D" w14:textId="0877F480" w:rsidR="00AA5810" w:rsidRPr="00290A90" w:rsidRDefault="004E10AD" w:rsidP="00C15FD1">
            <w:pPr>
              <w:widowControl/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80分鐘</w:t>
            </w:r>
          </w:p>
        </w:tc>
        <w:tc>
          <w:tcPr>
            <w:tcW w:w="678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8F7AAA" w14:textId="73F54266" w:rsidR="00AA5810" w:rsidRDefault="00AA5810" w:rsidP="00C15FD1">
            <w:pPr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五、六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618BF8" w14:textId="017DA42A" w:rsidR="00AA5810" w:rsidRPr="00290A90" w:rsidRDefault="00AA5810" w:rsidP="00067B6D">
            <w:pPr>
              <w:adjustRightInd w:val="0"/>
              <w:snapToGrid w:val="0"/>
              <w:spacing w:line="240" w:lineRule="exact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活動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三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：</w:t>
            </w:r>
            <w:r w:rsidRPr="001B435D">
              <w:rPr>
                <w:rFonts w:ascii="標楷體" w:eastAsia="標楷體" w:hAnsi="標楷體" w:hint="eastAsia"/>
                <w:color w:val="000000" w:themeColor="text1"/>
              </w:rPr>
              <w:t>趣味水墨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(2節)</w:t>
            </w:r>
          </w:p>
        </w:tc>
      </w:tr>
      <w:tr w:rsidR="00691F72" w:rsidRPr="00290A90" w14:paraId="14BBA7C3" w14:textId="77777777" w:rsidTr="00067B6D">
        <w:trPr>
          <w:cantSplit/>
          <w:trHeight w:val="356"/>
          <w:jc w:val="center"/>
        </w:trPr>
        <w:tc>
          <w:tcPr>
            <w:tcW w:w="111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8180BB2" w14:textId="7CEB9316" w:rsidR="00AA5810" w:rsidRPr="00290A90" w:rsidRDefault="004E10AD" w:rsidP="00C15FD1">
            <w:pPr>
              <w:widowControl/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80分鐘</w:t>
            </w:r>
          </w:p>
        </w:tc>
        <w:tc>
          <w:tcPr>
            <w:tcW w:w="678" w:type="dxa"/>
            <w:gridSpan w:val="2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D8590BE" w14:textId="1B1BC81C" w:rsidR="00AA5810" w:rsidRDefault="00AA5810" w:rsidP="00C15FD1">
            <w:pPr>
              <w:adjustRightInd w:val="0"/>
              <w:snapToGrid w:val="0"/>
              <w:spacing w:line="240" w:lineRule="exact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七、八</w:t>
            </w:r>
          </w:p>
        </w:tc>
        <w:tc>
          <w:tcPr>
            <w:tcW w:w="7673" w:type="dxa"/>
            <w:gridSpan w:val="8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680EA422" w14:textId="4C0F9535" w:rsidR="00AA5810" w:rsidRPr="00290A90" w:rsidRDefault="00AA5810" w:rsidP="00067B6D">
            <w:pPr>
              <w:adjustRightInd w:val="0"/>
              <w:snapToGrid w:val="0"/>
              <w:spacing w:line="240" w:lineRule="exact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活動四：</w:t>
            </w:r>
            <w:r w:rsidRPr="001B435D">
              <w:rPr>
                <w:rFonts w:ascii="標楷體" w:eastAsia="標楷體" w:hAnsi="標楷體" w:hint="eastAsia"/>
                <w:color w:val="000000" w:themeColor="text1"/>
              </w:rPr>
              <w:t>神奇動物園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(2節)</w:t>
            </w:r>
          </w:p>
        </w:tc>
      </w:tr>
      <w:tr w:rsidR="00505D9F" w:rsidRPr="00290A90" w14:paraId="455C4593" w14:textId="77777777" w:rsidTr="00D04B3A">
        <w:trPr>
          <w:trHeight w:val="301"/>
          <w:jc w:val="center"/>
        </w:trPr>
        <w:tc>
          <w:tcPr>
            <w:tcW w:w="9470" w:type="dxa"/>
            <w:gridSpan w:val="11"/>
            <w:tcBorders>
              <w:top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B779357" w14:textId="1365CD3C" w:rsidR="00505D9F" w:rsidRPr="00290A90" w:rsidRDefault="00505D9F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290A90">
              <w:rPr>
                <w:rFonts w:ascii="標楷體" w:eastAsia="標楷體" w:hAnsi="標楷體" w:hint="eastAsia"/>
                <w:b/>
                <w:szCs w:val="24"/>
              </w:rPr>
              <w:lastRenderedPageBreak/>
              <w:t>活動</w:t>
            </w:r>
            <w:proofErr w:type="gramStart"/>
            <w:r w:rsidRPr="00290A90">
              <w:rPr>
                <w:rFonts w:ascii="標楷體" w:eastAsia="標楷體" w:hAnsi="標楷體" w:hint="eastAsia"/>
                <w:b/>
                <w:szCs w:val="24"/>
              </w:rPr>
              <w:t>一</w:t>
            </w:r>
            <w:proofErr w:type="gramEnd"/>
          </w:p>
        </w:tc>
      </w:tr>
      <w:tr w:rsidR="001E7620" w:rsidRPr="00290A90" w14:paraId="03FD9BA1" w14:textId="77777777" w:rsidTr="00130B0B">
        <w:trPr>
          <w:trHeight w:val="901"/>
          <w:jc w:val="center"/>
        </w:trPr>
        <w:tc>
          <w:tcPr>
            <w:tcW w:w="1548" w:type="dxa"/>
            <w:gridSpan w:val="2"/>
            <w:vAlign w:val="center"/>
          </w:tcPr>
          <w:p w14:paraId="7FE5F17D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教學時間</w:t>
            </w:r>
          </w:p>
        </w:tc>
        <w:tc>
          <w:tcPr>
            <w:tcW w:w="4086" w:type="dxa"/>
            <w:gridSpan w:val="4"/>
            <w:vAlign w:val="center"/>
          </w:tcPr>
          <w:p w14:paraId="336E477D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教學活動內容</w:t>
            </w:r>
          </w:p>
        </w:tc>
        <w:tc>
          <w:tcPr>
            <w:tcW w:w="1613" w:type="dxa"/>
            <w:gridSpan w:val="3"/>
            <w:vAlign w:val="center"/>
          </w:tcPr>
          <w:p w14:paraId="28B962A6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教材教具</w:t>
            </w:r>
          </w:p>
        </w:tc>
        <w:tc>
          <w:tcPr>
            <w:tcW w:w="2223" w:type="dxa"/>
            <w:gridSpan w:val="2"/>
            <w:vAlign w:val="center"/>
          </w:tcPr>
          <w:p w14:paraId="6B0A44C8" w14:textId="77777777" w:rsidR="00505D9F" w:rsidRPr="00290A90" w:rsidRDefault="00505D9F" w:rsidP="00BF4A38">
            <w:pPr>
              <w:adjustRightInd w:val="0"/>
              <w:snapToGrid w:val="0"/>
              <w:ind w:firstLineChars="83" w:firstLine="199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評量方式</w:t>
            </w:r>
          </w:p>
        </w:tc>
      </w:tr>
      <w:tr w:rsidR="001E7620" w:rsidRPr="00290A90" w14:paraId="2E722770" w14:textId="77777777" w:rsidTr="00130B0B">
        <w:trPr>
          <w:trHeight w:val="356"/>
          <w:jc w:val="center"/>
        </w:trPr>
        <w:tc>
          <w:tcPr>
            <w:tcW w:w="1548" w:type="dxa"/>
            <w:gridSpan w:val="2"/>
          </w:tcPr>
          <w:p w14:paraId="3D262228" w14:textId="77777777" w:rsidR="00F80EE1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葉子變變變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，</w:t>
            </w:r>
          </w:p>
          <w:p w14:paraId="3348236A" w14:textId="6F236D54" w:rsidR="004E5309" w:rsidRPr="00290A90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2節，80分鐘</w:t>
            </w:r>
          </w:p>
        </w:tc>
        <w:tc>
          <w:tcPr>
            <w:tcW w:w="4086" w:type="dxa"/>
            <w:gridSpan w:val="4"/>
          </w:tcPr>
          <w:p w14:paraId="6A24770E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)引起動機：</w:t>
            </w:r>
          </w:p>
          <w:p w14:paraId="13F855CA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3E1131">
              <w:rPr>
                <w:rFonts w:ascii="標楷體" w:eastAsia="標楷體" w:hAnsi="標楷體" w:hint="eastAsia"/>
                <w:color w:val="000000" w:themeColor="text1"/>
              </w:rPr>
              <w:t>Game time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-</w:t>
            </w:r>
            <w:r w:rsidRPr="003E1131">
              <w:rPr>
                <w:rFonts w:ascii="標楷體" w:eastAsia="標楷體" w:hAnsi="標楷體" w:hint="eastAsia"/>
                <w:color w:val="000000" w:themeColor="text1"/>
              </w:rPr>
              <w:t>複習工具的名稱和用途。</w:t>
            </w:r>
          </w:p>
          <w:p w14:paraId="38FFE9F8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6E3B14D2" wp14:editId="6B9A9F58">
                  <wp:extent cx="1409700" cy="125984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 cstate="print"/>
                          <a:srcRect l="37972" t="31616" r="24727" b="19195"/>
                          <a:stretch/>
                        </pic:blipFill>
                        <pic:spPr bwMode="auto">
                          <a:xfrm>
                            <a:off x="0" y="0"/>
                            <a:ext cx="1409879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BFA2CA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(二)發展活動：</w:t>
            </w:r>
          </w:p>
          <w:p w14:paraId="6ED4F519" w14:textId="77777777" w:rsidR="004E5309" w:rsidRPr="003E113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3E1131">
              <w:rPr>
                <w:rFonts w:ascii="標楷體" w:eastAsia="標楷體" w:hAnsi="標楷體" w:hint="eastAsia"/>
                <w:color w:val="000000" w:themeColor="text1"/>
              </w:rPr>
              <w:t>1.認識水墨拓印藝術。</w:t>
            </w:r>
          </w:p>
          <w:p w14:paraId="7ACBB87D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3E1131">
              <w:rPr>
                <w:rFonts w:ascii="標楷體" w:eastAsia="標楷體" w:hAnsi="標楷體" w:hint="eastAsia"/>
                <w:color w:val="000000" w:themeColor="text1"/>
              </w:rPr>
              <w:t>2.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葉子拓印實驗與分享</w:t>
            </w:r>
          </w:p>
          <w:p w14:paraId="74718FB7" w14:textId="77777777" w:rsidR="004E5309" w:rsidRPr="003E113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3.</w:t>
            </w:r>
            <w:r w:rsidRPr="003E1131">
              <w:rPr>
                <w:rFonts w:ascii="標楷體" w:eastAsia="標楷體" w:hAnsi="標楷體" w:hint="eastAsia"/>
                <w:color w:val="000000" w:themeColor="text1"/>
              </w:rPr>
              <w:t>創作活動: 葉子變變變(拓印樹葉聯想)</w:t>
            </w:r>
          </w:p>
          <w:p w14:paraId="43A34682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3E1131">
              <w:rPr>
                <w:rFonts w:ascii="標楷體" w:eastAsia="標楷體" w:hAnsi="標楷體" w:hint="eastAsia"/>
                <w:color w:val="000000" w:themeColor="text1"/>
              </w:rPr>
              <w:t>嘗試運用水墨拓印樹葉，並運用想像力，加上幾筆動物的特徵，讓葉子變成金魚、蝴蝶…等，最後水彩淡彩上色，完成樹葉拓印小品。</w:t>
            </w:r>
          </w:p>
          <w:p w14:paraId="69D4B9C6" w14:textId="5D3AEF6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0E7C4E3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(三)統整活動：</w:t>
            </w:r>
          </w:p>
          <w:p w14:paraId="7678F7C7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3E1131">
              <w:rPr>
                <w:rFonts w:ascii="標楷體" w:eastAsia="標楷體" w:hAnsi="標楷體" w:hint="eastAsia"/>
                <w:color w:val="000000" w:themeColor="text1"/>
              </w:rPr>
              <w:t>欣賞同學的水墨小品，討論創作中遇到的困難及改善方式。</w:t>
            </w:r>
          </w:p>
          <w:p w14:paraId="71836EA0" w14:textId="334344DA" w:rsidR="004E5309" w:rsidRPr="00290A90" w:rsidRDefault="004E5309" w:rsidP="004E5309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613" w:type="dxa"/>
            <w:gridSpan w:val="3"/>
          </w:tcPr>
          <w:p w14:paraId="5A37D726" w14:textId="78D0EFC2" w:rsidR="004E5309" w:rsidRPr="00290A90" w:rsidRDefault="004E5309" w:rsidP="004E5309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cs="Times New Roman" w:hint="eastAsia"/>
                <w:szCs w:val="24"/>
              </w:rPr>
              <w:t>版畫、水墨作品各一張、</w:t>
            </w:r>
            <w:r w:rsidRPr="00317C75">
              <w:rPr>
                <w:rFonts w:ascii="標楷體" w:eastAsia="標楷體" w:hAnsi="標楷體" w:cs="Times New Roman" w:hint="eastAsia"/>
                <w:szCs w:val="24"/>
              </w:rPr>
              <w:t>水墨用具閃示卡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、影片</w:t>
            </w:r>
            <w:proofErr w:type="gramStart"/>
            <w:r>
              <w:rPr>
                <w:rFonts w:ascii="標楷體" w:eastAsia="標楷體" w:hAnsi="標楷體" w:cs="Times New Roman"/>
                <w:szCs w:val="24"/>
              </w:rPr>
              <w:t>”</w:t>
            </w:r>
            <w:proofErr w:type="gramEnd"/>
            <w:r w:rsidRPr="00317C75">
              <w:rPr>
                <w:rFonts w:ascii="標楷體" w:eastAsia="標楷體" w:hAnsi="標楷體" w:cs="Times New Roman" w:hint="eastAsia"/>
                <w:szCs w:val="24"/>
              </w:rPr>
              <w:t>袁金塔水墨拓印法</w:t>
            </w:r>
            <w:r>
              <w:rPr>
                <w:rFonts w:ascii="標楷體" w:eastAsia="標楷體" w:hAnsi="標楷體" w:cs="Times New Roman"/>
                <w:szCs w:val="24"/>
              </w:rPr>
              <w:t>”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、影片</w:t>
            </w:r>
            <w:r>
              <w:rPr>
                <w:rFonts w:ascii="標楷體" w:eastAsia="標楷體" w:hAnsi="標楷體" w:cs="Times New Roman"/>
                <w:szCs w:val="24"/>
              </w:rPr>
              <w:t>”</w:t>
            </w:r>
            <w:r>
              <w:t xml:space="preserve"> </w:t>
            </w:r>
            <w:r w:rsidRPr="00317C75">
              <w:rPr>
                <w:rFonts w:ascii="標楷體" w:eastAsia="標楷體" w:hAnsi="標楷體" w:cs="Times New Roman"/>
                <w:szCs w:val="24"/>
              </w:rPr>
              <w:t>HOORAY FOR FISH</w:t>
            </w:r>
            <w:r>
              <w:rPr>
                <w:rFonts w:ascii="標楷體" w:eastAsia="標楷體" w:hAnsi="標楷體" w:cs="Times New Roman"/>
                <w:szCs w:val="24"/>
              </w:rPr>
              <w:t>”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、各種</w:t>
            </w:r>
            <w:r w:rsidRPr="00726110">
              <w:rPr>
                <w:rFonts w:ascii="標楷體" w:eastAsia="標楷體" w:hAnsi="標楷體" w:cs="Times New Roman" w:hint="eastAsia"/>
                <w:szCs w:val="24"/>
              </w:rPr>
              <w:t>樹葉</w:t>
            </w:r>
            <w:r>
              <w:rPr>
                <w:rFonts w:ascii="標楷體" w:eastAsia="標楷體" w:hAnsi="標楷體" w:cs="Times New Roman" w:hint="eastAsia"/>
                <w:szCs w:val="24"/>
              </w:rPr>
              <w:t>6份</w:t>
            </w:r>
            <w:r w:rsidRPr="00726110">
              <w:rPr>
                <w:rFonts w:ascii="標楷體" w:eastAsia="標楷體" w:hAnsi="標楷體" w:cs="Times New Roman" w:hint="eastAsia"/>
                <w:szCs w:val="24"/>
              </w:rPr>
              <w:t>、</w:t>
            </w:r>
            <w:r>
              <w:rPr>
                <w:rFonts w:ascii="標楷體" w:eastAsia="標楷體" w:hAnsi="標楷體" w:cs="Times New Roman" w:hint="eastAsia"/>
                <w:szCs w:val="24"/>
              </w:rPr>
              <w:t>葉子拓印範例4張、</w:t>
            </w:r>
            <w:r w:rsidRPr="00726110">
              <w:rPr>
                <w:rFonts w:ascii="標楷體" w:eastAsia="標楷體" w:hAnsi="標楷體" w:cs="Times New Roman" w:hint="eastAsia"/>
                <w:szCs w:val="24"/>
              </w:rPr>
              <w:t>宣紙、</w:t>
            </w:r>
            <w:proofErr w:type="gramStart"/>
            <w:r w:rsidRPr="00726110">
              <w:rPr>
                <w:rFonts w:ascii="標楷體" w:eastAsia="標楷體" w:hAnsi="標楷體" w:cs="Times New Roman" w:hint="eastAsia"/>
                <w:szCs w:val="24"/>
              </w:rPr>
              <w:t>調墨盤、墊</w:t>
            </w:r>
            <w:proofErr w:type="gramEnd"/>
            <w:r w:rsidRPr="00726110">
              <w:rPr>
                <w:rFonts w:ascii="標楷體" w:eastAsia="標楷體" w:hAnsi="標楷體" w:cs="Times New Roman" w:hint="eastAsia"/>
                <w:szCs w:val="24"/>
              </w:rPr>
              <w:t>布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</w:t>
            </w:r>
            <w:r w:rsidRPr="00726110">
              <w:rPr>
                <w:rFonts w:ascii="標楷體" w:eastAsia="標楷體" w:hAnsi="標楷體" w:cs="Times New Roman" w:hint="eastAsia"/>
                <w:szCs w:val="24"/>
              </w:rPr>
              <w:t>毛筆、墨汁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、水彩顏料</w:t>
            </w:r>
          </w:p>
        </w:tc>
        <w:tc>
          <w:tcPr>
            <w:tcW w:w="2223" w:type="dxa"/>
            <w:gridSpan w:val="2"/>
          </w:tcPr>
          <w:p w14:paraId="23EDC94E" w14:textId="77777777" w:rsidR="004E5309" w:rsidRDefault="004E5309" w:rsidP="004E530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(1)課堂觀察-活動參與度</w:t>
            </w:r>
          </w:p>
          <w:p w14:paraId="74507686" w14:textId="77777777" w:rsidR="004E5309" w:rsidRDefault="004E5309" w:rsidP="004E530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(2)口頭發表</w:t>
            </w:r>
          </w:p>
          <w:p w14:paraId="2B45C3B8" w14:textId="4DDFE492" w:rsidR="004E5309" w:rsidRPr="00290A90" w:rsidRDefault="004E5309" w:rsidP="004E5309">
            <w:pPr>
              <w:adjustRightInd w:val="0"/>
              <w:snapToGrid w:val="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</w:rPr>
              <w:t>(3)作品創作</w:t>
            </w:r>
          </w:p>
        </w:tc>
      </w:tr>
      <w:tr w:rsidR="00F4029A" w:rsidRPr="00290A90" w14:paraId="09A09B4E" w14:textId="77777777" w:rsidTr="00D04B3A">
        <w:trPr>
          <w:trHeight w:val="356"/>
          <w:jc w:val="center"/>
        </w:trPr>
        <w:tc>
          <w:tcPr>
            <w:tcW w:w="9470" w:type="dxa"/>
            <w:gridSpan w:val="11"/>
            <w:shd w:val="clear" w:color="auto" w:fill="D9D9D9" w:themeFill="background1" w:themeFillShade="D9"/>
            <w:vAlign w:val="center"/>
          </w:tcPr>
          <w:p w14:paraId="04E6142C" w14:textId="2BD50C8A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b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b/>
                <w:szCs w:val="24"/>
              </w:rPr>
              <w:t>二</w:t>
            </w:r>
          </w:p>
        </w:tc>
      </w:tr>
      <w:tr w:rsidR="001E7620" w:rsidRPr="00290A90" w14:paraId="0693AABC" w14:textId="77777777" w:rsidTr="00130B0B">
        <w:trPr>
          <w:trHeight w:val="356"/>
          <w:jc w:val="center"/>
        </w:trPr>
        <w:tc>
          <w:tcPr>
            <w:tcW w:w="1548" w:type="dxa"/>
            <w:gridSpan w:val="2"/>
            <w:vAlign w:val="center"/>
          </w:tcPr>
          <w:p w14:paraId="247A2DA2" w14:textId="5FA48398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教學時間</w:t>
            </w:r>
          </w:p>
        </w:tc>
        <w:tc>
          <w:tcPr>
            <w:tcW w:w="4086" w:type="dxa"/>
            <w:gridSpan w:val="4"/>
            <w:vAlign w:val="center"/>
          </w:tcPr>
          <w:p w14:paraId="7E355EA3" w14:textId="45593955" w:rsidR="00F4029A" w:rsidRPr="00290A90" w:rsidRDefault="00F4029A" w:rsidP="00F4029A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教學活動內容</w:t>
            </w:r>
          </w:p>
        </w:tc>
        <w:tc>
          <w:tcPr>
            <w:tcW w:w="1613" w:type="dxa"/>
            <w:gridSpan w:val="3"/>
            <w:vAlign w:val="center"/>
          </w:tcPr>
          <w:p w14:paraId="607C9BA8" w14:textId="0AF946ED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教材教具</w:t>
            </w:r>
          </w:p>
        </w:tc>
        <w:tc>
          <w:tcPr>
            <w:tcW w:w="2223" w:type="dxa"/>
            <w:gridSpan w:val="2"/>
            <w:vAlign w:val="center"/>
          </w:tcPr>
          <w:p w14:paraId="276C7365" w14:textId="1822ABCC" w:rsidR="00F4029A" w:rsidRPr="00290A90" w:rsidRDefault="00F4029A" w:rsidP="00F4029A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評量方式</w:t>
            </w:r>
          </w:p>
        </w:tc>
      </w:tr>
      <w:tr w:rsidR="001E7620" w:rsidRPr="00290A90" w14:paraId="18042CB9" w14:textId="77777777" w:rsidTr="00130B0B">
        <w:trPr>
          <w:trHeight w:val="356"/>
          <w:jc w:val="center"/>
        </w:trPr>
        <w:tc>
          <w:tcPr>
            <w:tcW w:w="1548" w:type="dxa"/>
            <w:gridSpan w:val="2"/>
          </w:tcPr>
          <w:p w14:paraId="448FBDE0" w14:textId="77777777" w:rsidR="00F80EE1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普普與水墨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，</w:t>
            </w:r>
          </w:p>
          <w:p w14:paraId="49F757E1" w14:textId="7AF92F12" w:rsidR="004E5309" w:rsidRPr="00290A90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2節，80分鐘</w:t>
            </w:r>
          </w:p>
        </w:tc>
        <w:tc>
          <w:tcPr>
            <w:tcW w:w="4086" w:type="dxa"/>
            <w:gridSpan w:val="4"/>
          </w:tcPr>
          <w:p w14:paraId="4477F82D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)引起動機：</w:t>
            </w:r>
          </w:p>
          <w:p w14:paraId="4978A09A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661A2A">
              <w:rPr>
                <w:rFonts w:ascii="標楷體" w:eastAsia="標楷體" w:hAnsi="標楷體" w:hint="eastAsia"/>
                <w:color w:val="000000" w:themeColor="text1"/>
              </w:rPr>
              <w:t>展示上週的作品，分析學生作品的用墨、用色及造型。</w:t>
            </w:r>
          </w:p>
          <w:p w14:paraId="33B60E03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(二)發展活動：</w:t>
            </w:r>
          </w:p>
          <w:p w14:paraId="6A44494D" w14:textId="77777777" w:rsidR="004E5309" w:rsidRPr="00661A2A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661A2A">
              <w:rPr>
                <w:rFonts w:ascii="標楷體" w:eastAsia="標楷體" w:hAnsi="標楷體" w:hint="eastAsia"/>
                <w:color w:val="000000" w:themeColor="text1"/>
              </w:rPr>
              <w:t>1.認識普普藝術。</w:t>
            </w:r>
          </w:p>
          <w:p w14:paraId="58BD025C" w14:textId="77777777" w:rsidR="004E5309" w:rsidRPr="00661A2A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661A2A">
              <w:rPr>
                <w:rFonts w:ascii="標楷體" w:eastAsia="標楷體" w:hAnsi="標楷體" w:hint="eastAsia"/>
                <w:color w:val="000000" w:themeColor="text1"/>
              </w:rPr>
              <w:t>2.從美式普普風欣賞袁金塔普普風水墨的創作。</w:t>
            </w:r>
          </w:p>
          <w:p w14:paraId="66107922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661A2A">
              <w:rPr>
                <w:rFonts w:ascii="標楷體" w:eastAsia="標楷體" w:hAnsi="標楷體" w:hint="eastAsia"/>
                <w:color w:val="000000" w:themeColor="text1"/>
              </w:rPr>
              <w:t>3.創作時間: 結合水墨與樹葉拓印，進行普普風的「魚」創作。</w:t>
            </w:r>
          </w:p>
          <w:p w14:paraId="2103F4E8" w14:textId="3CD4300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FD71CCF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(三)統整活動：</w:t>
            </w:r>
          </w:p>
          <w:p w14:paraId="6A78F156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661A2A">
              <w:rPr>
                <w:rFonts w:ascii="標楷體" w:eastAsia="標楷體" w:hAnsi="標楷體" w:hint="eastAsia"/>
                <w:color w:val="000000" w:themeColor="text1"/>
              </w:rPr>
              <w:lastRenderedPageBreak/>
              <w:t>欣賞同學的普普風水墨作品，分享自己的感受。</w:t>
            </w:r>
          </w:p>
          <w:p w14:paraId="30F32D67" w14:textId="31723C69" w:rsidR="004E5309" w:rsidRPr="00290A90" w:rsidRDefault="004E5309" w:rsidP="004E5309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613" w:type="dxa"/>
            <w:gridSpan w:val="3"/>
          </w:tcPr>
          <w:p w14:paraId="7C219A03" w14:textId="741E186D" w:rsidR="004E5309" w:rsidRPr="00290A90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cs="Times New Roman" w:hint="eastAsia"/>
                <w:szCs w:val="24"/>
              </w:rPr>
              <w:lastRenderedPageBreak/>
              <w:t>各種</w:t>
            </w:r>
            <w:r w:rsidRPr="00AA2687">
              <w:rPr>
                <w:rFonts w:ascii="標楷體" w:eastAsia="標楷體" w:hAnsi="標楷體" w:cs="Times New Roman" w:hint="eastAsia"/>
                <w:szCs w:val="24"/>
              </w:rPr>
              <w:t>樹葉、宣紙、毛筆、墨汁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</w:t>
            </w:r>
            <w:proofErr w:type="gramStart"/>
            <w:r w:rsidRPr="003D5568">
              <w:rPr>
                <w:rFonts w:ascii="標楷體" w:eastAsia="標楷體" w:hAnsi="標楷體" w:cs="Times New Roman" w:hint="eastAsia"/>
                <w:szCs w:val="24"/>
              </w:rPr>
              <w:t>調墨盤、墊布</w:t>
            </w:r>
            <w:proofErr w:type="gramEnd"/>
            <w:r w:rsidRPr="003D5568">
              <w:rPr>
                <w:rFonts w:ascii="標楷體" w:eastAsia="標楷體" w:hAnsi="標楷體" w:cs="Times New Roman" w:hint="eastAsia"/>
                <w:szCs w:val="24"/>
              </w:rPr>
              <w:t>、影片</w:t>
            </w:r>
            <w:r w:rsidRPr="003D5568">
              <w:rPr>
                <w:rFonts w:ascii="標楷體" w:eastAsia="標楷體" w:hAnsi="標楷體" w:cs="Times New Roman"/>
                <w:szCs w:val="24"/>
              </w:rPr>
              <w:t>”</w:t>
            </w:r>
            <w:r>
              <w:t xml:space="preserve"> </w:t>
            </w:r>
            <w:r w:rsidRPr="003D5568">
              <w:rPr>
                <w:rFonts w:ascii="標楷體" w:eastAsia="標楷體" w:hAnsi="標楷體" w:cs="Times New Roman"/>
                <w:szCs w:val="24"/>
              </w:rPr>
              <w:t>HOORAY FOR FISH”</w:t>
            </w:r>
            <w:r w:rsidRPr="003D5568">
              <w:rPr>
                <w:rFonts w:ascii="標楷體" w:eastAsia="標楷體" w:hAnsi="標楷體" w:cs="Times New Roman" w:hint="eastAsia"/>
                <w:szCs w:val="24"/>
              </w:rPr>
              <w:t>、</w:t>
            </w:r>
            <w:r w:rsidRPr="003D5568">
              <w:rPr>
                <w:rFonts w:ascii="標楷體" w:eastAsia="標楷體" w:hAnsi="標楷體" w:cs="Times New Roman"/>
                <w:szCs w:val="24"/>
              </w:rPr>
              <w:t>” What is Pop Art?”</w:t>
            </w:r>
            <w:r w:rsidRPr="003D5568">
              <w:rPr>
                <w:rFonts w:ascii="標楷體" w:eastAsia="標楷體" w:hAnsi="標楷體" w:cs="Times New Roman" w:hint="eastAsia"/>
                <w:szCs w:val="24"/>
              </w:rPr>
              <w:t>、 格線範例、 PPT</w:t>
            </w:r>
          </w:p>
        </w:tc>
        <w:tc>
          <w:tcPr>
            <w:tcW w:w="2223" w:type="dxa"/>
            <w:gridSpan w:val="2"/>
          </w:tcPr>
          <w:p w14:paraId="419BF467" w14:textId="77777777" w:rsidR="004E5309" w:rsidRDefault="004E5309" w:rsidP="004E530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(1)課堂觀察-活動參與度</w:t>
            </w:r>
          </w:p>
          <w:p w14:paraId="16FBDA87" w14:textId="77777777" w:rsidR="004E5309" w:rsidRDefault="004E5309" w:rsidP="004E530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(2)口頭發表</w:t>
            </w:r>
          </w:p>
          <w:p w14:paraId="301E5DE0" w14:textId="56FB2EFB" w:rsidR="004E5309" w:rsidRPr="00290A90" w:rsidRDefault="004E5309" w:rsidP="004E5309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</w:rPr>
              <w:t>(3)作品創作</w:t>
            </w:r>
          </w:p>
        </w:tc>
      </w:tr>
      <w:tr w:rsidR="00F4029A" w:rsidRPr="00290A90" w14:paraId="7B78AFCB" w14:textId="77777777" w:rsidTr="00D04B3A">
        <w:trPr>
          <w:trHeight w:val="356"/>
          <w:jc w:val="center"/>
        </w:trPr>
        <w:tc>
          <w:tcPr>
            <w:tcW w:w="9470" w:type="dxa"/>
            <w:gridSpan w:val="11"/>
            <w:shd w:val="clear" w:color="auto" w:fill="D9D9D9" w:themeFill="background1" w:themeFillShade="D9"/>
            <w:vAlign w:val="center"/>
          </w:tcPr>
          <w:p w14:paraId="614A53AB" w14:textId="7EE623FC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b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b/>
                <w:szCs w:val="24"/>
              </w:rPr>
              <w:t>三</w:t>
            </w:r>
          </w:p>
        </w:tc>
      </w:tr>
      <w:tr w:rsidR="001E7620" w:rsidRPr="00290A90" w14:paraId="3CA922ED" w14:textId="77777777" w:rsidTr="00130B0B">
        <w:trPr>
          <w:trHeight w:val="356"/>
          <w:jc w:val="center"/>
        </w:trPr>
        <w:tc>
          <w:tcPr>
            <w:tcW w:w="1548" w:type="dxa"/>
            <w:gridSpan w:val="2"/>
            <w:vAlign w:val="center"/>
          </w:tcPr>
          <w:p w14:paraId="1E896039" w14:textId="3ED5F06C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教學時間</w:t>
            </w:r>
          </w:p>
        </w:tc>
        <w:tc>
          <w:tcPr>
            <w:tcW w:w="4086" w:type="dxa"/>
            <w:gridSpan w:val="4"/>
            <w:vAlign w:val="center"/>
          </w:tcPr>
          <w:p w14:paraId="173D3EDB" w14:textId="30753015" w:rsidR="00F4029A" w:rsidRPr="00290A90" w:rsidRDefault="00F4029A" w:rsidP="00F4029A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教學活動內容</w:t>
            </w:r>
          </w:p>
        </w:tc>
        <w:tc>
          <w:tcPr>
            <w:tcW w:w="1613" w:type="dxa"/>
            <w:gridSpan w:val="3"/>
            <w:vAlign w:val="center"/>
          </w:tcPr>
          <w:p w14:paraId="23A10A5D" w14:textId="1AC26F19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教材教具</w:t>
            </w:r>
          </w:p>
        </w:tc>
        <w:tc>
          <w:tcPr>
            <w:tcW w:w="2223" w:type="dxa"/>
            <w:gridSpan w:val="2"/>
            <w:vAlign w:val="center"/>
          </w:tcPr>
          <w:p w14:paraId="74174B1A" w14:textId="302CC0EA" w:rsidR="00F4029A" w:rsidRPr="00290A90" w:rsidRDefault="00F4029A" w:rsidP="00F4029A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評量方式</w:t>
            </w:r>
          </w:p>
        </w:tc>
      </w:tr>
      <w:tr w:rsidR="001E7620" w:rsidRPr="00290A90" w14:paraId="075A6ACD" w14:textId="77777777" w:rsidTr="00130B0B">
        <w:trPr>
          <w:trHeight w:val="356"/>
          <w:jc w:val="center"/>
        </w:trPr>
        <w:tc>
          <w:tcPr>
            <w:tcW w:w="1548" w:type="dxa"/>
            <w:gridSpan w:val="2"/>
          </w:tcPr>
          <w:p w14:paraId="23A7F242" w14:textId="77777777" w:rsidR="004E5309" w:rsidRDefault="004E5309" w:rsidP="004E5309">
            <w:pPr>
              <w:jc w:val="center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趣味水墨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，</w:t>
            </w:r>
          </w:p>
          <w:p w14:paraId="4A80C7D6" w14:textId="7D05A33E" w:rsidR="004E5309" w:rsidRPr="00290A90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2節，80分鐘</w:t>
            </w:r>
          </w:p>
        </w:tc>
        <w:tc>
          <w:tcPr>
            <w:tcW w:w="4086" w:type="dxa"/>
            <w:gridSpan w:val="4"/>
          </w:tcPr>
          <w:p w14:paraId="5C54767C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)引起動機：</w:t>
            </w:r>
          </w:p>
          <w:p w14:paraId="2F5261B8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 xml:space="preserve">Game time: </w:t>
            </w:r>
            <w:proofErr w:type="gramStart"/>
            <w:r w:rsidRPr="00A77B61">
              <w:rPr>
                <w:rFonts w:ascii="標楷體" w:eastAsia="標楷體" w:hAnsi="標楷體" w:hint="eastAsia"/>
                <w:color w:val="000000" w:themeColor="text1"/>
              </w:rPr>
              <w:t>盲盒大</w:t>
            </w:r>
            <w:proofErr w:type="gramEnd"/>
            <w:r w:rsidRPr="00A77B61">
              <w:rPr>
                <w:rFonts w:ascii="標楷體" w:eastAsia="標楷體" w:hAnsi="標楷體" w:hint="eastAsia"/>
                <w:color w:val="000000" w:themeColor="text1"/>
              </w:rPr>
              <w:t>挑戰。將手伸進盒子內，透過觸摸到的物品表面肌理，猜測物品名稱。</w:t>
            </w:r>
          </w:p>
          <w:p w14:paraId="29AAE3CA" w14:textId="77777777" w:rsidR="007A2E23" w:rsidRDefault="007A2E23" w:rsidP="004E5309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067B8E30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(二)發展活動：</w:t>
            </w:r>
          </w:p>
          <w:p w14:paraId="4D0A7FB5" w14:textId="77777777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1.創意水墨實驗-多元素材</w:t>
            </w:r>
          </w:p>
          <w:p w14:paraId="26D22C68" w14:textId="77777777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(1)透過不同肌理的媒材進行實驗。</w:t>
            </w:r>
          </w:p>
          <w:p w14:paraId="67FE499A" w14:textId="77777777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(2)運用4種技巧嘗試做出不同效果。</w:t>
            </w:r>
          </w:p>
          <w:p w14:paraId="215A7F26" w14:textId="77777777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2.創意水墨實驗-</w:t>
            </w:r>
            <w:r w:rsidRPr="00342CF5">
              <w:rPr>
                <w:rFonts w:ascii="標楷體" w:eastAsia="標楷體" w:hAnsi="標楷體" w:hint="eastAsia"/>
                <w:color w:val="000000" w:themeColor="text1"/>
              </w:rPr>
              <w:t>打破傳統水墨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刻板印象</w:t>
            </w:r>
          </w:p>
          <w:p w14:paraId="27CCA55B" w14:textId="77777777" w:rsidR="004E5309" w:rsidRPr="00342CF5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(1)</w:t>
            </w:r>
            <w:r w:rsidRPr="00342CF5">
              <w:rPr>
                <w:rFonts w:ascii="標楷體" w:eastAsia="標楷體" w:hAnsi="標楷體" w:hint="eastAsia"/>
                <w:color w:val="000000" w:themeColor="text1"/>
              </w:rPr>
              <w:t>白繪: 牛奶特殊技法。猜猜同學畫了什麼呢?</w:t>
            </w:r>
          </w:p>
          <w:p w14:paraId="70F051A6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(2)</w:t>
            </w:r>
            <w:r w:rsidRPr="00342CF5">
              <w:rPr>
                <w:rFonts w:ascii="標楷體" w:eastAsia="標楷體" w:hAnsi="標楷體" w:hint="eastAsia"/>
                <w:color w:val="000000" w:themeColor="text1"/>
              </w:rPr>
              <w:t>水拓: 水墨浮水印技法。</w:t>
            </w:r>
          </w:p>
          <w:p w14:paraId="4E7932FB" w14:textId="3BB2AA63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 xml:space="preserve"> </w:t>
            </w:r>
            <w:r>
              <w:rPr>
                <w:rFonts w:ascii="標楷體" w:eastAsia="標楷體" w:hAnsi="標楷體"/>
                <w:color w:val="000000" w:themeColor="text1"/>
              </w:rPr>
              <w:t xml:space="preserve"> </w:t>
            </w:r>
          </w:p>
          <w:p w14:paraId="1AA5B3C2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(三)統整活動：</w:t>
            </w:r>
          </w:p>
          <w:p w14:paraId="497F38E7" w14:textId="61EDD485" w:rsidR="004E5309" w:rsidRPr="00290A90" w:rsidRDefault="004E5309" w:rsidP="004E5309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問題討論: 教師出題（岩石、毛毛雨、魚…），學生針對此次的多個練習選擇一種適合主題的技法，並說出原因 （教師引導肌理質感的部分）</w:t>
            </w:r>
            <w:r w:rsidRPr="00661A2A"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</w:tc>
        <w:tc>
          <w:tcPr>
            <w:tcW w:w="1613" w:type="dxa"/>
            <w:gridSpan w:val="3"/>
          </w:tcPr>
          <w:p w14:paraId="30B6DFCB" w14:textId="6EAFB70C" w:rsidR="004E5309" w:rsidRPr="00290A90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cs="Times New Roman" w:hint="eastAsia"/>
                <w:szCs w:val="24"/>
              </w:rPr>
              <w:t>驚喜箱、替</w:t>
            </w:r>
            <w:r w:rsidRPr="001D7C1A">
              <w:rPr>
                <w:rFonts w:ascii="標楷體" w:eastAsia="標楷體" w:hAnsi="標楷體" w:cs="Times New Roman" w:hint="eastAsia"/>
                <w:szCs w:val="24"/>
              </w:rPr>
              <w:t>代畫筆的素材（菜瓜布</w:t>
            </w:r>
            <w:r>
              <w:rPr>
                <w:rFonts w:ascii="標楷體" w:eastAsia="標楷體" w:hAnsi="標楷體" w:cs="Times New Roman" w:hint="eastAsia"/>
                <w:szCs w:val="24"/>
              </w:rPr>
              <w:t>等</w:t>
            </w:r>
            <w:r w:rsidRPr="001D7C1A">
              <w:rPr>
                <w:rFonts w:ascii="標楷體" w:eastAsia="標楷體" w:hAnsi="標楷體" w:cs="Times New Roman" w:hint="eastAsia"/>
                <w:szCs w:val="24"/>
              </w:rPr>
              <w:t>）、</w:t>
            </w:r>
            <w:r>
              <w:rPr>
                <w:rFonts w:ascii="標楷體" w:eastAsia="標楷體" w:hAnsi="標楷體" w:cs="Times New Roman" w:hint="eastAsia"/>
                <w:szCs w:val="24"/>
              </w:rPr>
              <w:t>宣紙、</w:t>
            </w:r>
            <w:r w:rsidRPr="0052703B">
              <w:rPr>
                <w:rFonts w:ascii="標楷體" w:eastAsia="標楷體" w:hAnsi="標楷體" w:cs="Times New Roman" w:hint="eastAsia"/>
                <w:szCs w:val="24"/>
              </w:rPr>
              <w:t>白繪半成品、牛奶、水墨用具、</w:t>
            </w:r>
            <w:r>
              <w:rPr>
                <w:rFonts w:ascii="標楷體" w:eastAsia="標楷體" w:hAnsi="標楷體" w:cs="Times New Roman" w:hint="eastAsia"/>
                <w:szCs w:val="24"/>
              </w:rPr>
              <w:t>畫家水墨作品、竹籤、水盆</w:t>
            </w:r>
          </w:p>
        </w:tc>
        <w:tc>
          <w:tcPr>
            <w:tcW w:w="2223" w:type="dxa"/>
            <w:gridSpan w:val="2"/>
          </w:tcPr>
          <w:p w14:paraId="660E3A09" w14:textId="77777777" w:rsidR="004E5309" w:rsidRDefault="004E5309" w:rsidP="004E530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(1)課堂觀察-活動參與度</w:t>
            </w:r>
          </w:p>
          <w:p w14:paraId="72B43B78" w14:textId="4AD55871" w:rsidR="004E5309" w:rsidRPr="00290A90" w:rsidRDefault="004E5309" w:rsidP="004E5309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</w:rPr>
              <w:t>(2)口頭發表</w:t>
            </w:r>
            <w:r w:rsidRPr="001B435D">
              <w:rPr>
                <w:rFonts w:ascii="標楷體" w:eastAsia="標楷體" w:hAnsi="標楷體"/>
              </w:rPr>
              <w:t xml:space="preserve"> </w:t>
            </w:r>
          </w:p>
        </w:tc>
      </w:tr>
      <w:tr w:rsidR="00F4029A" w:rsidRPr="00290A90" w14:paraId="3C651785" w14:textId="77777777" w:rsidTr="00D04B3A">
        <w:trPr>
          <w:trHeight w:val="356"/>
          <w:jc w:val="center"/>
        </w:trPr>
        <w:tc>
          <w:tcPr>
            <w:tcW w:w="9470" w:type="dxa"/>
            <w:gridSpan w:val="11"/>
            <w:shd w:val="clear" w:color="auto" w:fill="D9D9D9" w:themeFill="background1" w:themeFillShade="D9"/>
            <w:vAlign w:val="center"/>
          </w:tcPr>
          <w:p w14:paraId="3231D27F" w14:textId="4B87B82D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b/>
                <w:szCs w:val="24"/>
              </w:rPr>
              <w:t>活動</w:t>
            </w:r>
            <w:r>
              <w:rPr>
                <w:rFonts w:ascii="標楷體" w:eastAsia="標楷體" w:hAnsi="標楷體" w:hint="eastAsia"/>
                <w:b/>
                <w:szCs w:val="24"/>
              </w:rPr>
              <w:t>四</w:t>
            </w:r>
          </w:p>
        </w:tc>
      </w:tr>
      <w:tr w:rsidR="001E7620" w:rsidRPr="00290A90" w14:paraId="055B53DE" w14:textId="77777777" w:rsidTr="00130B0B">
        <w:trPr>
          <w:trHeight w:val="356"/>
          <w:jc w:val="center"/>
        </w:trPr>
        <w:tc>
          <w:tcPr>
            <w:tcW w:w="1548" w:type="dxa"/>
            <w:gridSpan w:val="2"/>
            <w:vAlign w:val="center"/>
          </w:tcPr>
          <w:p w14:paraId="7BC77B3B" w14:textId="08FDD982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教學時間</w:t>
            </w:r>
          </w:p>
        </w:tc>
        <w:tc>
          <w:tcPr>
            <w:tcW w:w="4086" w:type="dxa"/>
            <w:gridSpan w:val="4"/>
            <w:vAlign w:val="center"/>
          </w:tcPr>
          <w:p w14:paraId="2ECF7913" w14:textId="0D8E0BCC" w:rsidR="00F4029A" w:rsidRPr="00290A90" w:rsidRDefault="00F4029A" w:rsidP="00F4029A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教學活動內容</w:t>
            </w:r>
          </w:p>
        </w:tc>
        <w:tc>
          <w:tcPr>
            <w:tcW w:w="1613" w:type="dxa"/>
            <w:gridSpan w:val="3"/>
            <w:vAlign w:val="center"/>
          </w:tcPr>
          <w:p w14:paraId="6864A471" w14:textId="1D675419" w:rsidR="00F4029A" w:rsidRPr="00290A90" w:rsidRDefault="00F4029A" w:rsidP="00F4029A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教材教具</w:t>
            </w:r>
          </w:p>
        </w:tc>
        <w:tc>
          <w:tcPr>
            <w:tcW w:w="2223" w:type="dxa"/>
            <w:gridSpan w:val="2"/>
            <w:vAlign w:val="center"/>
          </w:tcPr>
          <w:p w14:paraId="78057B62" w14:textId="20120565" w:rsidR="00F4029A" w:rsidRPr="00290A90" w:rsidRDefault="00F4029A" w:rsidP="00F4029A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 w:rsidRPr="00290A90">
              <w:rPr>
                <w:rFonts w:ascii="標楷體" w:eastAsia="標楷體" w:hAnsi="標楷體" w:hint="eastAsia"/>
                <w:szCs w:val="24"/>
              </w:rPr>
              <w:t>評量方式</w:t>
            </w:r>
          </w:p>
        </w:tc>
      </w:tr>
      <w:tr w:rsidR="001E7620" w:rsidRPr="00290A90" w14:paraId="352445CF" w14:textId="77777777" w:rsidTr="00130B0B">
        <w:trPr>
          <w:trHeight w:val="356"/>
          <w:jc w:val="center"/>
        </w:trPr>
        <w:tc>
          <w:tcPr>
            <w:tcW w:w="1548" w:type="dxa"/>
            <w:gridSpan w:val="2"/>
          </w:tcPr>
          <w:p w14:paraId="1C6C503C" w14:textId="77777777" w:rsidR="004E5309" w:rsidRDefault="004E5309" w:rsidP="004E5309">
            <w:pPr>
              <w:jc w:val="center"/>
              <w:rPr>
                <w:rFonts w:ascii="標楷體" w:eastAsia="標楷體" w:hAnsi="標楷體"/>
                <w:color w:val="000000" w:themeColor="text1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神奇動物園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，</w:t>
            </w:r>
          </w:p>
          <w:p w14:paraId="017C53DF" w14:textId="024EDE80" w:rsidR="004E5309" w:rsidRPr="00290A90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2節，80分鐘</w:t>
            </w:r>
          </w:p>
        </w:tc>
        <w:tc>
          <w:tcPr>
            <w:tcW w:w="4086" w:type="dxa"/>
            <w:gridSpan w:val="4"/>
          </w:tcPr>
          <w:p w14:paraId="26BA79AB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</w:rPr>
              <w:t>)引起動機：</w:t>
            </w:r>
          </w:p>
          <w:p w14:paraId="5ADA4C32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欣賞剪貼影片 “What will it become?</w:t>
            </w:r>
          </w:p>
          <w:p w14:paraId="03A9F80E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 wp14:anchorId="30F698FF" wp14:editId="7F584E64">
                  <wp:extent cx="1854069" cy="1260000"/>
                  <wp:effectExtent l="0" t="0" r="0" b="0"/>
                  <wp:docPr id="1870141246" name="圖片 1870141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 cstate="print"/>
                          <a:srcRect l="8560" r="8707"/>
                          <a:stretch/>
                        </pic:blipFill>
                        <pic:spPr bwMode="auto">
                          <a:xfrm>
                            <a:off x="0" y="0"/>
                            <a:ext cx="1854069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304BF2" w14:textId="77777777" w:rsidR="007A2E23" w:rsidRDefault="007A2E23" w:rsidP="004E5309">
            <w:pPr>
              <w:rPr>
                <w:rFonts w:ascii="標楷體" w:eastAsia="標楷體" w:hAnsi="標楷體"/>
                <w:color w:val="000000" w:themeColor="text1"/>
              </w:rPr>
            </w:pPr>
          </w:p>
          <w:p w14:paraId="2A9DD50E" w14:textId="18871B55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(二)發展活動：</w:t>
            </w:r>
          </w:p>
          <w:p w14:paraId="040334C2" w14:textId="77777777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1. 創意水墨拼貼作品拼貼方式引導。</w:t>
            </w:r>
          </w:p>
          <w:p w14:paraId="0A0BB293" w14:textId="77777777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lastRenderedPageBreak/>
              <w:t>2. 選擇適合主題色彩</w:t>
            </w:r>
            <w:proofErr w:type="gramStart"/>
            <w:r w:rsidRPr="00A77B61">
              <w:rPr>
                <w:rFonts w:ascii="標楷體" w:eastAsia="標楷體" w:hAnsi="標楷體" w:hint="eastAsia"/>
                <w:color w:val="000000" w:themeColor="text1"/>
              </w:rPr>
              <w:t>的底紙</w:t>
            </w:r>
            <w:proofErr w:type="gramEnd"/>
            <w:r w:rsidRPr="00A77B61"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  <w:p w14:paraId="7DCE5870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3. 動物拼貼創作: 用剪刀、膠水，將前</w:t>
            </w:r>
            <w:proofErr w:type="gramStart"/>
            <w:r w:rsidRPr="00A77B61">
              <w:rPr>
                <w:rFonts w:ascii="標楷體" w:eastAsia="標楷體" w:hAnsi="標楷體" w:hint="eastAsia"/>
                <w:color w:val="000000" w:themeColor="text1"/>
              </w:rPr>
              <w:t>週</w:t>
            </w:r>
            <w:proofErr w:type="gramEnd"/>
            <w:r w:rsidRPr="00A77B61">
              <w:rPr>
                <w:rFonts w:ascii="標楷體" w:eastAsia="標楷體" w:hAnsi="標楷體" w:hint="eastAsia"/>
                <w:color w:val="000000" w:themeColor="text1"/>
              </w:rPr>
              <w:t>所學到的各種技法實驗作品拼貼組合成一件現代水墨作品。</w:t>
            </w:r>
          </w:p>
          <w:p w14:paraId="7023B2E0" w14:textId="42C84836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 xml:space="preserve"> </w:t>
            </w:r>
          </w:p>
          <w:p w14:paraId="249234B0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</w:rPr>
              <w:t>(三)統整活動：</w:t>
            </w:r>
          </w:p>
          <w:p w14:paraId="17FBFA6A" w14:textId="77777777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1.學生分享創作。</w:t>
            </w:r>
          </w:p>
          <w:p w14:paraId="38C26A02" w14:textId="77777777" w:rsidR="004E5309" w:rsidRPr="00A77B61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2.欣賞同學作品並分享自己喜歡的原因。</w:t>
            </w:r>
          </w:p>
          <w:p w14:paraId="15699CBB" w14:textId="77777777" w:rsidR="004E5309" w:rsidRDefault="004E5309" w:rsidP="004E5309">
            <w:pPr>
              <w:rPr>
                <w:rFonts w:ascii="標楷體" w:eastAsia="標楷體" w:hAnsi="標楷體"/>
                <w:color w:val="000000" w:themeColor="text1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3.人氣票選</w:t>
            </w:r>
            <w:r w:rsidRPr="00661A2A"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  <w:p w14:paraId="19AA553A" w14:textId="7743826F" w:rsidR="004E5309" w:rsidRPr="00290A90" w:rsidRDefault="004E5309" w:rsidP="004E5309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613" w:type="dxa"/>
            <w:gridSpan w:val="3"/>
          </w:tcPr>
          <w:p w14:paraId="369442ED" w14:textId="4DB58CD1" w:rsidR="004E5309" w:rsidRPr="00290A90" w:rsidRDefault="004E5309" w:rsidP="004E5309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cs="Times New Roman" w:hint="eastAsia"/>
                <w:szCs w:val="24"/>
              </w:rPr>
              <w:lastRenderedPageBreak/>
              <w:t>西卡</w:t>
            </w:r>
            <w:r w:rsidRPr="0023053E">
              <w:rPr>
                <w:rFonts w:ascii="標楷體" w:eastAsia="標楷體" w:hAnsi="標楷體" w:cs="Times New Roman" w:hint="eastAsia"/>
                <w:szCs w:val="24"/>
              </w:rPr>
              <w:t>紙、</w:t>
            </w:r>
            <w:r w:rsidRPr="0023053E">
              <w:rPr>
                <w:rFonts w:ascii="標楷體" w:eastAsia="標楷體" w:hAnsi="標楷體" w:cs="Times New Roman"/>
                <w:szCs w:val="24"/>
              </w:rPr>
              <w:t>PPT</w:t>
            </w:r>
            <w:r>
              <w:rPr>
                <w:rFonts w:ascii="標楷體" w:eastAsia="標楷體" w:hAnsi="標楷體" w:cs="Times New Roman" w:hint="eastAsia"/>
                <w:szCs w:val="24"/>
              </w:rPr>
              <w:t>、前幾</w:t>
            </w:r>
            <w:proofErr w:type="gramStart"/>
            <w:r>
              <w:rPr>
                <w:rFonts w:ascii="標楷體" w:eastAsia="標楷體" w:hAnsi="標楷體" w:cs="Times New Roman" w:hint="eastAsia"/>
                <w:szCs w:val="24"/>
              </w:rPr>
              <w:t>週</w:t>
            </w:r>
            <w:proofErr w:type="gramEnd"/>
            <w:r>
              <w:rPr>
                <w:rFonts w:ascii="標楷體" w:eastAsia="標楷體" w:hAnsi="標楷體" w:cs="Times New Roman" w:hint="eastAsia"/>
                <w:szCs w:val="24"/>
              </w:rPr>
              <w:t>的宣紙、</w:t>
            </w:r>
            <w:r w:rsidRPr="0023053E">
              <w:rPr>
                <w:rFonts w:ascii="標楷體" w:eastAsia="標楷體" w:hAnsi="標楷體" w:cs="Times New Roman" w:hint="eastAsia"/>
                <w:szCs w:val="24"/>
              </w:rPr>
              <w:t>剪刀、口紅膠</w:t>
            </w:r>
          </w:p>
        </w:tc>
        <w:tc>
          <w:tcPr>
            <w:tcW w:w="2223" w:type="dxa"/>
            <w:gridSpan w:val="2"/>
          </w:tcPr>
          <w:p w14:paraId="48E80D9C" w14:textId="77777777" w:rsidR="004E5309" w:rsidRDefault="004E5309" w:rsidP="004E530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(1)課堂觀察-活動參與度</w:t>
            </w:r>
          </w:p>
          <w:p w14:paraId="095EF1CB" w14:textId="77777777" w:rsidR="004E5309" w:rsidRDefault="004E5309" w:rsidP="004E530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(2)口頭發表</w:t>
            </w:r>
          </w:p>
          <w:p w14:paraId="70D84D8E" w14:textId="1A6E9D3D" w:rsidR="004E5309" w:rsidRPr="00290A90" w:rsidRDefault="004E5309" w:rsidP="004E5309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</w:rPr>
              <w:t>(3)作品創作</w:t>
            </w:r>
          </w:p>
        </w:tc>
      </w:tr>
      <w:tr w:rsidR="001E7620" w:rsidRPr="00290A90" w14:paraId="25242994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Align w:val="center"/>
          </w:tcPr>
          <w:p w14:paraId="6C5FB300" w14:textId="77777777" w:rsidR="00505D9F" w:rsidRPr="00290A90" w:rsidRDefault="00505D9F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/>
                <w:color w:val="000000"/>
                <w:szCs w:val="24"/>
              </w:rPr>
              <w:t>學習單</w:t>
            </w:r>
          </w:p>
        </w:tc>
        <w:tc>
          <w:tcPr>
            <w:tcW w:w="7922" w:type="dxa"/>
            <w:gridSpan w:val="9"/>
          </w:tcPr>
          <w:p w14:paraId="2E62F37F" w14:textId="7D44956D" w:rsidR="00505D9F" w:rsidRPr="00290A90" w:rsidRDefault="008E0EFC" w:rsidP="00BF4A38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color w:val="7F7F7F"/>
                <w:szCs w:val="24"/>
              </w:rPr>
              <w:t>無</w:t>
            </w:r>
          </w:p>
        </w:tc>
      </w:tr>
      <w:tr w:rsidR="00A97F05" w:rsidRPr="00290A90" w14:paraId="5C92EAF0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 w:val="restart"/>
            <w:vAlign w:val="center"/>
          </w:tcPr>
          <w:p w14:paraId="18329A4A" w14:textId="0720CCA7" w:rsidR="009118FD" w:rsidRPr="00290A90" w:rsidRDefault="009118FD" w:rsidP="009118FD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教學歷程</w:t>
            </w:r>
          </w:p>
        </w:tc>
        <w:tc>
          <w:tcPr>
            <w:tcW w:w="774" w:type="dxa"/>
            <w:gridSpan w:val="2"/>
            <w:vAlign w:val="center"/>
          </w:tcPr>
          <w:p w14:paraId="6855DA2E" w14:textId="77777777" w:rsidR="009118FD" w:rsidRPr="00290A90" w:rsidRDefault="009118FD" w:rsidP="00A87F1D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照片1</w:t>
            </w:r>
          </w:p>
        </w:tc>
        <w:tc>
          <w:tcPr>
            <w:tcW w:w="4606" w:type="dxa"/>
            <w:gridSpan w:val="4"/>
            <w:vAlign w:val="center"/>
          </w:tcPr>
          <w:p w14:paraId="5351FD97" w14:textId="49BF5A7A" w:rsidR="009118FD" w:rsidRPr="00290A90" w:rsidRDefault="009118FD" w:rsidP="001E7620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/>
                <w:noProof/>
                <w:color w:val="000000"/>
                <w:szCs w:val="24"/>
              </w:rPr>
              <w:drawing>
                <wp:inline distT="0" distB="0" distL="0" distR="0" wp14:anchorId="41C80128" wp14:editId="0B6A6804">
                  <wp:extent cx="1256044" cy="1616385"/>
                  <wp:effectExtent l="0" t="0" r="1270" b="3175"/>
                  <wp:docPr id="2091200893" name="圖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68" r="30615" b="4540"/>
                          <a:stretch/>
                        </pic:blipFill>
                        <pic:spPr bwMode="auto">
                          <a:xfrm>
                            <a:off x="0" y="0"/>
                            <a:ext cx="1266567" cy="162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 w:hint="eastAsia"/>
                <w:noProof/>
                <w:color w:val="7F7F7F"/>
                <w:szCs w:val="24"/>
              </w:rPr>
              <w:drawing>
                <wp:inline distT="0" distB="0" distL="0" distR="0" wp14:anchorId="27EDADDE" wp14:editId="7AA447FB">
                  <wp:extent cx="1517301" cy="1606554"/>
                  <wp:effectExtent l="0" t="0" r="6985" b="0"/>
                  <wp:docPr id="693732349" name="圖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65" t="-617" r="26409" b="617"/>
                          <a:stretch/>
                        </pic:blipFill>
                        <pic:spPr bwMode="auto">
                          <a:xfrm>
                            <a:off x="0" y="0"/>
                            <a:ext cx="1521210" cy="1610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0B7A7A1A" w14:textId="77777777" w:rsidR="009118FD" w:rsidRPr="00290A90" w:rsidRDefault="009118FD" w:rsidP="00BF4A38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74AAEEAA" w14:textId="40D366D9" w:rsidR="009118FD" w:rsidRPr="004D5029" w:rsidRDefault="0018016A" w:rsidP="00E8174B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：</w:t>
            </w:r>
            <w:r w:rsidR="009118FD" w:rsidRPr="004D5029">
              <w:rPr>
                <w:rFonts w:ascii="標楷體" w:eastAsia="標楷體" w:hAnsi="標楷體" w:hint="eastAsia"/>
                <w:color w:val="000000" w:themeColor="text1"/>
                <w:szCs w:val="24"/>
              </w:rPr>
              <w:t>透過炸彈遊戲複習</w:t>
            </w:r>
            <w:proofErr w:type="gramStart"/>
            <w:r w:rsidR="009118FD" w:rsidRPr="004D5029">
              <w:rPr>
                <w:rFonts w:ascii="標楷體" w:eastAsia="標楷體" w:hAnsi="標楷體" w:hint="eastAsia"/>
                <w:color w:val="000000" w:themeColor="text1"/>
                <w:szCs w:val="24"/>
              </w:rPr>
              <w:t>三</w:t>
            </w:r>
            <w:proofErr w:type="gramEnd"/>
            <w:r w:rsidR="009118FD" w:rsidRPr="004D5029">
              <w:rPr>
                <w:rFonts w:ascii="標楷體" w:eastAsia="標楷體" w:hAnsi="標楷體" w:hint="eastAsia"/>
                <w:color w:val="000000" w:themeColor="text1"/>
                <w:szCs w:val="24"/>
              </w:rPr>
              <w:t>年級學過的水墨用具名稱和用途</w:t>
            </w:r>
            <w:r w:rsidR="009118FD">
              <w:rPr>
                <w:rFonts w:ascii="標楷體" w:eastAsia="標楷體" w:hAnsi="標楷體" w:hint="eastAsia"/>
                <w:color w:val="000000" w:themeColor="text1"/>
                <w:szCs w:val="24"/>
              </w:rPr>
              <w:t>。</w:t>
            </w:r>
          </w:p>
        </w:tc>
      </w:tr>
      <w:tr w:rsidR="00A97F05" w:rsidRPr="00290A90" w14:paraId="2A86C28C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3E37DD98" w14:textId="77777777" w:rsidR="009118FD" w:rsidRPr="00290A90" w:rsidRDefault="009118FD" w:rsidP="004D5029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003CE4AB" w14:textId="5E54AAD2" w:rsidR="009118FD" w:rsidRPr="00290A90" w:rsidRDefault="009118FD" w:rsidP="00A87F1D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836151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2</w:t>
            </w:r>
          </w:p>
        </w:tc>
        <w:tc>
          <w:tcPr>
            <w:tcW w:w="4606" w:type="dxa"/>
            <w:gridSpan w:val="4"/>
          </w:tcPr>
          <w:p w14:paraId="3B1D1C6F" w14:textId="17A2F348" w:rsidR="009118FD" w:rsidRDefault="009118FD" w:rsidP="009118FD">
            <w:pPr>
              <w:adjustRightInd w:val="0"/>
              <w:snapToGrid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50C60D" wp14:editId="4C913B7F">
                  <wp:extent cx="2880000" cy="2158961"/>
                  <wp:effectExtent l="0" t="0" r="0" b="0"/>
                  <wp:docPr id="722889268" name="圖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8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66D89D86" w14:textId="6E8079A4" w:rsidR="009118FD" w:rsidRPr="00290A90" w:rsidRDefault="009118FD" w:rsidP="001E7620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1F2005AF" w14:textId="7A691E46" w:rsidR="009118FD" w:rsidRPr="00B66856" w:rsidRDefault="0018016A" w:rsidP="00E8174B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：</w:t>
            </w:r>
            <w:r w:rsidR="009118FD" w:rsidRPr="00B66856">
              <w:rPr>
                <w:rFonts w:ascii="標楷體" w:eastAsia="標楷體" w:hAnsi="標楷體" w:hint="eastAsia"/>
                <w:color w:val="000000" w:themeColor="text1"/>
                <w:szCs w:val="24"/>
              </w:rPr>
              <w:t>將墨汁塗到親自在校園採集的</w:t>
            </w:r>
            <w:r w:rsidR="009118FD">
              <w:rPr>
                <w:rFonts w:ascii="標楷體" w:eastAsia="標楷體" w:hAnsi="標楷體" w:hint="eastAsia"/>
                <w:color w:val="000000" w:themeColor="text1"/>
                <w:szCs w:val="24"/>
              </w:rPr>
              <w:t>各種</w:t>
            </w:r>
            <w:r w:rsidR="009118FD" w:rsidRPr="00B66856">
              <w:rPr>
                <w:rFonts w:ascii="標楷體" w:eastAsia="標楷體" w:hAnsi="標楷體" w:hint="eastAsia"/>
                <w:color w:val="000000" w:themeColor="text1"/>
                <w:szCs w:val="24"/>
              </w:rPr>
              <w:t>葉子上，</w:t>
            </w:r>
            <w:r w:rsidR="009118FD">
              <w:rPr>
                <w:rFonts w:ascii="標楷體" w:eastAsia="標楷體" w:hAnsi="標楷體" w:hint="eastAsia"/>
                <w:color w:val="000000" w:themeColor="text1"/>
                <w:szCs w:val="24"/>
              </w:rPr>
              <w:t>接著</w:t>
            </w:r>
            <w:r w:rsidR="009118FD" w:rsidRPr="00B66856">
              <w:rPr>
                <w:rFonts w:ascii="標楷體" w:eastAsia="標楷體" w:hAnsi="標楷體" w:hint="eastAsia"/>
                <w:color w:val="000000" w:themeColor="text1"/>
                <w:szCs w:val="24"/>
              </w:rPr>
              <w:t>拓印在宣紙上，進行</w:t>
            </w:r>
            <w:r w:rsidR="009118FD" w:rsidRPr="00B66856">
              <w:rPr>
                <w:rFonts w:ascii="標楷體" w:eastAsia="標楷體" w:hAnsi="標楷體" w:hint="eastAsia"/>
                <w:color w:val="000000" w:themeColor="text1"/>
              </w:rPr>
              <w:t>葉子的拓印實驗。</w:t>
            </w:r>
          </w:p>
        </w:tc>
      </w:tr>
      <w:tr w:rsidR="00A97F05" w:rsidRPr="00290A90" w14:paraId="7DC1F10C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7A77DC58" w14:textId="692193F1" w:rsidR="009118FD" w:rsidRPr="00290A90" w:rsidRDefault="009118FD" w:rsidP="004D5029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634D1DD1" w14:textId="712A1746" w:rsidR="009118FD" w:rsidRPr="00290A90" w:rsidRDefault="009118FD" w:rsidP="00A87F1D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836151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3</w:t>
            </w:r>
          </w:p>
        </w:tc>
        <w:tc>
          <w:tcPr>
            <w:tcW w:w="4606" w:type="dxa"/>
            <w:gridSpan w:val="4"/>
          </w:tcPr>
          <w:p w14:paraId="161020E4" w14:textId="18F015A8" w:rsidR="009118FD" w:rsidRPr="00290A90" w:rsidRDefault="002F16A0" w:rsidP="009118FD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/>
                <w:noProof/>
                <w:color w:val="000000"/>
                <w:szCs w:val="24"/>
              </w:rPr>
              <w:drawing>
                <wp:inline distT="0" distB="0" distL="0" distR="0" wp14:anchorId="0C8E0313" wp14:editId="75DA2382">
                  <wp:extent cx="2880000" cy="2158959"/>
                  <wp:effectExtent l="0" t="0" r="0" b="0"/>
                  <wp:docPr id="600457630" name="圖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03CA76D1" w14:textId="6051B6A5" w:rsidR="009118FD" w:rsidRPr="00290A90" w:rsidRDefault="009118FD" w:rsidP="001E7620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B82A8E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093CD4F2" w14:textId="06942A80" w:rsidR="009118FD" w:rsidRPr="00B66856" w:rsidRDefault="0018016A" w:rsidP="0018016A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：</w:t>
            </w:r>
            <w:r w:rsidR="009118FD" w:rsidRPr="00B66856">
              <w:rPr>
                <w:rFonts w:ascii="標楷體" w:eastAsia="標楷體" w:hAnsi="標楷體" w:hint="eastAsia"/>
                <w:color w:val="000000" w:themeColor="text1"/>
                <w:szCs w:val="24"/>
              </w:rPr>
              <w:t>對自己的拓印樹葉進行聯想，發揮</w:t>
            </w:r>
            <w:r w:rsidR="009118FD" w:rsidRPr="00B66856">
              <w:rPr>
                <w:rFonts w:ascii="標楷體" w:eastAsia="標楷體" w:hAnsi="標楷體" w:hint="eastAsia"/>
                <w:color w:val="000000" w:themeColor="text1"/>
              </w:rPr>
              <w:t>想像力，運用水彩顏料加上幾筆動物特徵，讓葉子變成</w:t>
            </w:r>
            <w:r w:rsidR="002F16A0">
              <w:rPr>
                <w:rFonts w:ascii="標楷體" w:eastAsia="標楷體" w:hAnsi="標楷體" w:hint="eastAsia"/>
                <w:color w:val="000000" w:themeColor="text1"/>
              </w:rPr>
              <w:t>有趣的動物造型</w:t>
            </w:r>
            <w:r w:rsidR="009118FD" w:rsidRPr="00B66856"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</w:tc>
      </w:tr>
      <w:tr w:rsidR="00077122" w:rsidRPr="00290A90" w14:paraId="78D33A2F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 w:val="restart"/>
            <w:vAlign w:val="center"/>
          </w:tcPr>
          <w:p w14:paraId="394D49E8" w14:textId="66FFFC05" w:rsidR="00DB3206" w:rsidRPr="00290A90" w:rsidRDefault="00DB3206" w:rsidP="00DB3206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lastRenderedPageBreak/>
              <w:t>教學歷程</w:t>
            </w:r>
          </w:p>
        </w:tc>
        <w:tc>
          <w:tcPr>
            <w:tcW w:w="774" w:type="dxa"/>
            <w:gridSpan w:val="2"/>
            <w:vAlign w:val="center"/>
          </w:tcPr>
          <w:p w14:paraId="65191149" w14:textId="76CBC23A" w:rsidR="00DB3206" w:rsidRPr="00290A90" w:rsidRDefault="00DB3206" w:rsidP="00E13E8C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836151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4</w:t>
            </w:r>
          </w:p>
        </w:tc>
        <w:tc>
          <w:tcPr>
            <w:tcW w:w="4606" w:type="dxa"/>
            <w:gridSpan w:val="4"/>
            <w:vAlign w:val="center"/>
          </w:tcPr>
          <w:p w14:paraId="0DB90CB7" w14:textId="0BA5075C" w:rsidR="00DB3206" w:rsidRPr="00290A90" w:rsidRDefault="00DB3206" w:rsidP="00A107C9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1815E9" wp14:editId="5D0CF1CC">
                  <wp:extent cx="2880000" cy="2375998"/>
                  <wp:effectExtent l="0" t="0" r="0" b="5715"/>
                  <wp:docPr id="774130553" name="圖片 774130553" descr="C:\Users\MAIN\AppData\Local\Microsoft\Windows\INetCache\Content.Word\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MAIN\AppData\Local\Microsoft\Windows\INetCache\Content.Word\0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21" t="3215" r="9294"/>
                          <a:stretch/>
                        </pic:blipFill>
                        <pic:spPr bwMode="auto">
                          <a:xfrm>
                            <a:off x="0" y="0"/>
                            <a:ext cx="2880000" cy="2375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0F29913D" w14:textId="39D8CC15" w:rsidR="00DB3206" w:rsidRPr="00290A90" w:rsidRDefault="00DB3206" w:rsidP="001E7620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B82A8E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48B592F2" w14:textId="147CEBCE" w:rsidR="00DB3206" w:rsidRPr="00290A90" w:rsidRDefault="00DB3206" w:rsidP="00A107C9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活動二：</w:t>
            </w:r>
            <w:r w:rsidRPr="00661A2A">
              <w:rPr>
                <w:rFonts w:ascii="標楷體" w:eastAsia="標楷體" w:hAnsi="標楷體" w:hint="eastAsia"/>
                <w:color w:val="000000" w:themeColor="text1"/>
              </w:rPr>
              <w:t>認識普普藝術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，並</w:t>
            </w:r>
            <w:r w:rsidRPr="00661A2A">
              <w:rPr>
                <w:rFonts w:ascii="標楷體" w:eastAsia="標楷體" w:hAnsi="標楷體" w:hint="eastAsia"/>
                <w:color w:val="000000" w:themeColor="text1"/>
              </w:rPr>
              <w:t>從美式普普風欣賞袁金塔普普風水墨的創作。</w:t>
            </w:r>
          </w:p>
        </w:tc>
      </w:tr>
      <w:tr w:rsidR="00077122" w:rsidRPr="00290A90" w14:paraId="2E5F74DB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5AA51DD4" w14:textId="4838DA7E" w:rsidR="00DB3206" w:rsidRPr="00290A90" w:rsidRDefault="00DB3206" w:rsidP="00DB3206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0B764288" w14:textId="2A4649DF" w:rsidR="00DB3206" w:rsidRPr="00836151" w:rsidRDefault="00DB3206" w:rsidP="00DB3206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5</w:t>
            </w:r>
          </w:p>
        </w:tc>
        <w:tc>
          <w:tcPr>
            <w:tcW w:w="4606" w:type="dxa"/>
            <w:gridSpan w:val="4"/>
          </w:tcPr>
          <w:p w14:paraId="52E32031" w14:textId="19E9A88C" w:rsidR="00DB3206" w:rsidRPr="00290A90" w:rsidRDefault="00DB3206" w:rsidP="001E7620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E85B941" wp14:editId="7066DDB5">
                  <wp:extent cx="2048400" cy="2731118"/>
                  <wp:effectExtent l="0" t="0" r="9525" b="0"/>
                  <wp:docPr id="1972834082" name="圖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400" cy="273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6E56C7E6" w14:textId="4182CACA" w:rsidR="00DB3206" w:rsidRPr="00B82A8E" w:rsidRDefault="00DB3206" w:rsidP="00DB3206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B82A8E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123FA311" w14:textId="2534B41C" w:rsidR="00DB3206" w:rsidRPr="00290A90" w:rsidRDefault="00DB3206" w:rsidP="00DB3206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活動二：</w:t>
            </w:r>
            <w:r w:rsidRPr="00661A2A">
              <w:rPr>
                <w:rFonts w:ascii="標楷體" w:eastAsia="標楷體" w:hAnsi="標楷體" w:hint="eastAsia"/>
                <w:color w:val="000000" w:themeColor="text1"/>
              </w:rPr>
              <w:t>結合水墨與樹葉拓印，進行普普風的「魚」創作。</w:t>
            </w:r>
          </w:p>
        </w:tc>
      </w:tr>
      <w:tr w:rsidR="00A97F05" w:rsidRPr="00290A90" w14:paraId="66898F5A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/>
            <w:tcBorders>
              <w:top w:val="single" w:sz="4" w:space="0" w:color="auto"/>
            </w:tcBorders>
            <w:vAlign w:val="center"/>
          </w:tcPr>
          <w:p w14:paraId="69821C73" w14:textId="5D0FF208" w:rsidR="00DB3206" w:rsidRPr="00290A90" w:rsidRDefault="00DB3206" w:rsidP="00DB3206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tcBorders>
              <w:bottom w:val="single" w:sz="4" w:space="0" w:color="auto"/>
            </w:tcBorders>
            <w:vAlign w:val="center"/>
          </w:tcPr>
          <w:p w14:paraId="3F8A45D0" w14:textId="2943E4D4" w:rsidR="00DB3206" w:rsidRPr="00836151" w:rsidRDefault="00DB3206" w:rsidP="00DB3206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6</w:t>
            </w:r>
          </w:p>
        </w:tc>
        <w:tc>
          <w:tcPr>
            <w:tcW w:w="4606" w:type="dxa"/>
            <w:gridSpan w:val="4"/>
            <w:tcBorders>
              <w:bottom w:val="single" w:sz="4" w:space="0" w:color="auto"/>
            </w:tcBorders>
          </w:tcPr>
          <w:p w14:paraId="36A514D4" w14:textId="57526C77" w:rsidR="00DB3206" w:rsidRPr="00290A90" w:rsidRDefault="00A97F05" w:rsidP="00691F72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 w:rsidRPr="00A97F05">
              <w:rPr>
                <w:rFonts w:ascii="標楷體" w:eastAsia="標楷體" w:hAnsi="標楷體"/>
                <w:noProof/>
                <w:color w:val="7F7F7F"/>
                <w:szCs w:val="24"/>
              </w:rPr>
              <w:drawing>
                <wp:inline distT="0" distB="0" distL="0" distR="0" wp14:anchorId="1017F09E" wp14:editId="692DC329">
                  <wp:extent cx="2880000" cy="2092906"/>
                  <wp:effectExtent l="0" t="0" r="0" b="3175"/>
                  <wp:docPr id="7107715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77157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092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tcBorders>
              <w:bottom w:val="single" w:sz="4" w:space="0" w:color="auto"/>
            </w:tcBorders>
            <w:vAlign w:val="center"/>
          </w:tcPr>
          <w:p w14:paraId="761CE1CD" w14:textId="51AA8A36" w:rsidR="00DB3206" w:rsidRPr="00B82A8E" w:rsidRDefault="00DB3206" w:rsidP="00DB3206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B82A8E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tcBorders>
              <w:bottom w:val="single" w:sz="4" w:space="0" w:color="auto"/>
            </w:tcBorders>
            <w:vAlign w:val="center"/>
          </w:tcPr>
          <w:p w14:paraId="4D0F7F0A" w14:textId="4DE35CAE" w:rsidR="00DB3206" w:rsidRPr="00872531" w:rsidRDefault="00A97F05" w:rsidP="00872531">
            <w:pPr>
              <w:jc w:val="both"/>
              <w:rPr>
                <w:rFonts w:ascii="標楷體" w:eastAsia="標楷體" w:hAnsi="標楷體"/>
                <w:color w:val="000000" w:themeColor="text1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活動二：</w:t>
            </w:r>
            <w:r w:rsidR="00872531" w:rsidRPr="00661A2A">
              <w:rPr>
                <w:rFonts w:ascii="標楷體" w:eastAsia="標楷體" w:hAnsi="標楷體" w:hint="eastAsia"/>
                <w:color w:val="000000" w:themeColor="text1"/>
              </w:rPr>
              <w:t>欣賞同學的普普風水墨作品，分享自己的感受。</w:t>
            </w:r>
          </w:p>
        </w:tc>
      </w:tr>
      <w:tr w:rsidR="00A97F05" w:rsidRPr="00290A90" w14:paraId="56DB69DC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 w:val="restart"/>
            <w:tcBorders>
              <w:top w:val="single" w:sz="4" w:space="0" w:color="auto"/>
            </w:tcBorders>
            <w:vAlign w:val="center"/>
          </w:tcPr>
          <w:p w14:paraId="6320ED3A" w14:textId="631AF767" w:rsidR="00A97F05" w:rsidRPr="00290A90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lastRenderedPageBreak/>
              <w:t>教學歷程</w:t>
            </w:r>
          </w:p>
        </w:tc>
        <w:tc>
          <w:tcPr>
            <w:tcW w:w="77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39C183" w14:textId="3A091DC9" w:rsidR="00A97F05" w:rsidRPr="00836151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7</w:t>
            </w:r>
          </w:p>
        </w:tc>
        <w:tc>
          <w:tcPr>
            <w:tcW w:w="4606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14:paraId="1FC1603C" w14:textId="511866DC" w:rsidR="00A97F05" w:rsidRPr="00290A90" w:rsidRDefault="00A97F05" w:rsidP="00872531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/>
                <w:noProof/>
                <w:color w:val="7F7F7F"/>
                <w:szCs w:val="24"/>
              </w:rPr>
              <w:drawing>
                <wp:inline distT="0" distB="0" distL="0" distR="0" wp14:anchorId="302EF617" wp14:editId="14A3A6FA">
                  <wp:extent cx="2048400" cy="2735063"/>
                  <wp:effectExtent l="0" t="0" r="9525" b="8255"/>
                  <wp:docPr id="1769009798" name="圖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400" cy="2735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95A6A1" w14:textId="168529DD" w:rsidR="00A97F05" w:rsidRPr="00B82A8E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B82A8E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2642C0" w14:textId="1B777FD4" w:rsidR="00A97F05" w:rsidRPr="00D94225" w:rsidRDefault="00A97F05" w:rsidP="00A97F05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三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：嘗試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水墨浮墨印</w:t>
            </w:r>
            <w:proofErr w:type="gramEnd"/>
          </w:p>
        </w:tc>
      </w:tr>
      <w:tr w:rsidR="00A97F05" w:rsidRPr="00290A90" w14:paraId="6BBD91E6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2E182DFF" w14:textId="2BE3F42C" w:rsidR="00A97F05" w:rsidRPr="00290A90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70A96D38" w14:textId="47A977EC" w:rsidR="00A97F05" w:rsidRPr="00836151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8</w:t>
            </w:r>
          </w:p>
        </w:tc>
        <w:tc>
          <w:tcPr>
            <w:tcW w:w="4606" w:type="dxa"/>
            <w:gridSpan w:val="4"/>
          </w:tcPr>
          <w:p w14:paraId="2ECFF887" w14:textId="7251ACD2" w:rsidR="00A97F05" w:rsidRPr="00290A90" w:rsidRDefault="00A97F05" w:rsidP="00A97F05">
            <w:pPr>
              <w:adjustRightInd w:val="0"/>
              <w:snapToGrid w:val="0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5FEC66" wp14:editId="74FCE57C">
                  <wp:extent cx="2880000" cy="2160174"/>
                  <wp:effectExtent l="0" t="0" r="0" b="0"/>
                  <wp:docPr id="1413669937" name="圖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7B7E1E31" w14:textId="0DA3BA83" w:rsidR="00A97F05" w:rsidRPr="00B82A8E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B82A8E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3059451F" w14:textId="54EE1CB7" w:rsidR="00A97F05" w:rsidRPr="00290A90" w:rsidRDefault="00A97F05" w:rsidP="00A97F05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</w:t>
            </w: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三</w:t>
            </w:r>
            <w:proofErr w:type="gramEnd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：</w:t>
            </w:r>
            <w:r w:rsidRPr="00A77B61">
              <w:rPr>
                <w:rFonts w:ascii="標楷體" w:eastAsia="標楷體" w:hAnsi="標楷體" w:hint="eastAsia"/>
                <w:color w:val="000000" w:themeColor="text1"/>
              </w:rPr>
              <w:t>透過不同肌理的媒材進行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水墨</w:t>
            </w:r>
            <w:r w:rsidRPr="00A77B61">
              <w:rPr>
                <w:rFonts w:ascii="標楷體" w:eastAsia="標楷體" w:hAnsi="標楷體" w:hint="eastAsia"/>
                <w:color w:val="000000" w:themeColor="text1"/>
              </w:rPr>
              <w:t>實驗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。</w:t>
            </w:r>
          </w:p>
        </w:tc>
      </w:tr>
      <w:tr w:rsidR="00A97F05" w:rsidRPr="00290A90" w14:paraId="27034EE0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725E4AD8" w14:textId="77777777" w:rsidR="00A97F05" w:rsidRPr="00290A90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266A3BF4" w14:textId="4FEDA9BA" w:rsidR="00A97F05" w:rsidRPr="00836151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9</w:t>
            </w:r>
          </w:p>
        </w:tc>
        <w:tc>
          <w:tcPr>
            <w:tcW w:w="4606" w:type="dxa"/>
            <w:gridSpan w:val="4"/>
          </w:tcPr>
          <w:p w14:paraId="548AC04E" w14:textId="1C49DB4B" w:rsidR="00A97F05" w:rsidRPr="00290A90" w:rsidRDefault="00A97F05" w:rsidP="00A97F05">
            <w:pPr>
              <w:adjustRightInd w:val="0"/>
              <w:snapToGrid w:val="0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7F7F7F"/>
                <w:szCs w:val="24"/>
              </w:rPr>
              <w:drawing>
                <wp:inline distT="0" distB="0" distL="0" distR="0" wp14:anchorId="586E9FB7" wp14:editId="26F216A9">
                  <wp:extent cx="2880000" cy="2160000"/>
                  <wp:effectExtent l="0" t="0" r="0" b="0"/>
                  <wp:docPr id="1600597260" name="圖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6A0040CF" w14:textId="5D36E20B" w:rsidR="00A97F05" w:rsidRPr="00B82A8E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B82A8E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26C32230" w14:textId="60583D79" w:rsidR="00A97F05" w:rsidRPr="00290A90" w:rsidRDefault="00A97F05" w:rsidP="00A97F05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活動四：</w:t>
            </w:r>
            <w:r w:rsidRPr="00A77B61">
              <w:rPr>
                <w:rFonts w:ascii="標楷體" w:eastAsia="標楷體" w:hAnsi="標楷體" w:hint="eastAsia"/>
                <w:color w:val="000000" w:themeColor="text1"/>
              </w:rPr>
              <w:t>將前</w:t>
            </w:r>
            <w:proofErr w:type="gramStart"/>
            <w:r w:rsidRPr="00A77B61">
              <w:rPr>
                <w:rFonts w:ascii="標楷體" w:eastAsia="標楷體" w:hAnsi="標楷體" w:hint="eastAsia"/>
                <w:color w:val="000000" w:themeColor="text1"/>
              </w:rPr>
              <w:t>週</w:t>
            </w:r>
            <w:proofErr w:type="gramEnd"/>
            <w:r w:rsidRPr="00A77B61">
              <w:rPr>
                <w:rFonts w:ascii="標楷體" w:eastAsia="標楷體" w:hAnsi="標楷體" w:hint="eastAsia"/>
                <w:color w:val="000000" w:themeColor="text1"/>
              </w:rPr>
              <w:t>所學到的各種技法實驗作品拼貼組合成一件現代水墨作品。</w:t>
            </w:r>
          </w:p>
        </w:tc>
      </w:tr>
      <w:tr w:rsidR="00A21565" w:rsidRPr="00290A90" w14:paraId="2F4C74F4" w14:textId="77777777" w:rsidTr="00A81A82">
        <w:trPr>
          <w:trHeight w:val="574"/>
          <w:jc w:val="center"/>
        </w:trPr>
        <w:tc>
          <w:tcPr>
            <w:tcW w:w="1548" w:type="dxa"/>
            <w:gridSpan w:val="2"/>
            <w:vMerge w:val="restart"/>
            <w:vAlign w:val="center"/>
          </w:tcPr>
          <w:p w14:paraId="22FAE096" w14:textId="6EA0DAD6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lastRenderedPageBreak/>
              <w:t>教學成果</w:t>
            </w:r>
          </w:p>
        </w:tc>
        <w:tc>
          <w:tcPr>
            <w:tcW w:w="774" w:type="dxa"/>
            <w:gridSpan w:val="2"/>
            <w:vAlign w:val="center"/>
          </w:tcPr>
          <w:p w14:paraId="0D869D98" w14:textId="52B41A8D" w:rsidR="00A21565" w:rsidRPr="00290A90" w:rsidRDefault="00A21565" w:rsidP="00A81A82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照片1</w:t>
            </w:r>
          </w:p>
        </w:tc>
        <w:tc>
          <w:tcPr>
            <w:tcW w:w="4606" w:type="dxa"/>
            <w:gridSpan w:val="4"/>
          </w:tcPr>
          <w:p w14:paraId="005889CE" w14:textId="626B7886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7F7F7F"/>
                <w:szCs w:val="24"/>
              </w:rPr>
              <w:drawing>
                <wp:inline distT="0" distB="0" distL="0" distR="0" wp14:anchorId="4FFB9CB2" wp14:editId="02B747B6">
                  <wp:extent cx="2343600" cy="2297504"/>
                  <wp:effectExtent l="0" t="0" r="0" b="7620"/>
                  <wp:docPr id="544789802" name="圖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0" t="22672" r="11751" b="15926"/>
                          <a:stretch/>
                        </pic:blipFill>
                        <pic:spPr bwMode="auto">
                          <a:xfrm>
                            <a:off x="0" y="0"/>
                            <a:ext cx="2343600" cy="2297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5FAB5ACB" w14:textId="530A8038" w:rsidR="00A21565" w:rsidRPr="00290A90" w:rsidRDefault="00A21565" w:rsidP="000210AC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4BC713B9" w14:textId="74D52B78" w:rsidR="00A21565" w:rsidRPr="00872531" w:rsidRDefault="00A21565" w:rsidP="00A81A82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872531">
              <w:rPr>
                <w:rFonts w:ascii="標楷體" w:eastAsia="標楷體" w:hAnsi="標楷體" w:hint="eastAsia"/>
                <w:color w:val="000000" w:themeColor="text1"/>
                <w:szCs w:val="24"/>
              </w:rPr>
              <w:t>樹葉拓印聯想作品</w:t>
            </w:r>
          </w:p>
        </w:tc>
      </w:tr>
      <w:tr w:rsidR="00A21565" w:rsidRPr="00290A90" w14:paraId="7C4C503E" w14:textId="77777777" w:rsidTr="00A81A82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6BD7F4AD" w14:textId="77777777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56D2752D" w14:textId="4D2E280D" w:rsidR="00A21565" w:rsidRPr="00836151" w:rsidRDefault="00A21565" w:rsidP="00A81A82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A579C4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2</w:t>
            </w:r>
          </w:p>
        </w:tc>
        <w:tc>
          <w:tcPr>
            <w:tcW w:w="4606" w:type="dxa"/>
            <w:gridSpan w:val="4"/>
          </w:tcPr>
          <w:p w14:paraId="62E62194" w14:textId="03FB63AD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7F7F7F"/>
                <w:szCs w:val="24"/>
              </w:rPr>
              <w:drawing>
                <wp:inline distT="0" distB="0" distL="0" distR="0" wp14:anchorId="67281FAD" wp14:editId="3F97ABF7">
                  <wp:extent cx="2880000" cy="1710000"/>
                  <wp:effectExtent l="0" t="0" r="0" b="5080"/>
                  <wp:docPr id="2074330150" name="圖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24" t="17121" r="34214" b="48634"/>
                          <a:stretch/>
                        </pic:blipFill>
                        <pic:spPr bwMode="auto">
                          <a:xfrm>
                            <a:off x="0" y="0"/>
                            <a:ext cx="2880000" cy="17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31A309A0" w14:textId="7AFBFA86" w:rsidR="00A21565" w:rsidRPr="00290A90" w:rsidRDefault="00A21565" w:rsidP="000210AC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B82A8E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56B51751" w14:textId="70D89C44" w:rsidR="00A21565" w:rsidRPr="00872531" w:rsidRDefault="00A21565" w:rsidP="00A81A82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 w:rsidRPr="001B435D">
              <w:rPr>
                <w:rFonts w:ascii="標楷體" w:eastAsia="標楷體" w:hAnsi="標楷體" w:hint="eastAsia"/>
                <w:color w:val="000000" w:themeColor="text1"/>
              </w:rPr>
              <w:t>普普與水墨</w:t>
            </w:r>
            <w:r>
              <w:rPr>
                <w:rFonts w:ascii="標楷體" w:eastAsia="標楷體" w:hAnsi="標楷體" w:hint="eastAsia"/>
                <w:color w:val="000000" w:themeColor="text1"/>
              </w:rPr>
              <w:t>的結合創作</w:t>
            </w:r>
          </w:p>
        </w:tc>
      </w:tr>
      <w:tr w:rsidR="00A21565" w:rsidRPr="00290A90" w14:paraId="7F2500C9" w14:textId="77777777" w:rsidTr="00A81A82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26DE0361" w14:textId="77777777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2E3476C8" w14:textId="34D7E2CC" w:rsidR="00A21565" w:rsidRPr="00290A90" w:rsidRDefault="00A21565" w:rsidP="00A81A82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A579C4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3</w:t>
            </w:r>
          </w:p>
        </w:tc>
        <w:tc>
          <w:tcPr>
            <w:tcW w:w="4606" w:type="dxa"/>
            <w:gridSpan w:val="4"/>
          </w:tcPr>
          <w:p w14:paraId="2DBDA8A1" w14:textId="7ABED1B2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7F7F7F"/>
                <w:szCs w:val="24"/>
              </w:rPr>
              <w:drawing>
                <wp:inline distT="0" distB="0" distL="0" distR="0" wp14:anchorId="057F83FE" wp14:editId="02B6F312">
                  <wp:extent cx="2880000" cy="2128594"/>
                  <wp:effectExtent l="0" t="0" r="0" b="5080"/>
                  <wp:docPr id="417352094" name="圖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53" t="5801" r="-1"/>
                          <a:stretch/>
                        </pic:blipFill>
                        <pic:spPr bwMode="auto">
                          <a:xfrm>
                            <a:off x="0" y="0"/>
                            <a:ext cx="2880000" cy="2128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5FFAF763" w14:textId="11A22E16" w:rsidR="00A21565" w:rsidRPr="00290A90" w:rsidRDefault="00A21565" w:rsidP="000210AC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105163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39F17512" w14:textId="10460843" w:rsidR="00A21565" w:rsidRPr="00290A90" w:rsidRDefault="00A21565" w:rsidP="00A81A82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 w:rsidRPr="00872531">
              <w:rPr>
                <w:rFonts w:ascii="標楷體" w:eastAsia="標楷體" w:hAnsi="標楷體" w:hint="eastAsia"/>
                <w:color w:val="000000" w:themeColor="text1"/>
                <w:szCs w:val="24"/>
              </w:rPr>
              <w:t>學生水墨拼貼作品</w:t>
            </w:r>
          </w:p>
        </w:tc>
      </w:tr>
      <w:tr w:rsidR="00A21565" w:rsidRPr="00290A90" w14:paraId="0E81564B" w14:textId="77777777" w:rsidTr="00A81A82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7EEC714B" w14:textId="77777777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4FC3474D" w14:textId="673F6373" w:rsidR="00A21565" w:rsidRPr="00290A90" w:rsidRDefault="00A21565" w:rsidP="00A81A82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A579C4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4</w:t>
            </w:r>
          </w:p>
        </w:tc>
        <w:tc>
          <w:tcPr>
            <w:tcW w:w="4606" w:type="dxa"/>
            <w:gridSpan w:val="4"/>
          </w:tcPr>
          <w:p w14:paraId="119334F5" w14:textId="3ABF95F7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7F7F7F"/>
                <w:szCs w:val="24"/>
              </w:rPr>
              <w:drawing>
                <wp:inline distT="0" distB="0" distL="0" distR="0" wp14:anchorId="62E8E89D" wp14:editId="70F1AE41">
                  <wp:extent cx="2880000" cy="1760132"/>
                  <wp:effectExtent l="0" t="0" r="0" b="0"/>
                  <wp:docPr id="2087081540" name="圖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61"/>
                          <a:stretch/>
                        </pic:blipFill>
                        <pic:spPr bwMode="auto">
                          <a:xfrm>
                            <a:off x="0" y="0"/>
                            <a:ext cx="2880000" cy="176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576368A1" w14:textId="15CEC787" w:rsidR="00A21565" w:rsidRPr="00290A90" w:rsidRDefault="00A21565" w:rsidP="000210AC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105163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1BB1C939" w14:textId="48A2027E" w:rsidR="00A21565" w:rsidRPr="00290A90" w:rsidRDefault="00A21565" w:rsidP="00A81A82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 w:rsidRPr="00872531">
              <w:rPr>
                <w:rFonts w:ascii="標楷體" w:eastAsia="標楷體" w:hAnsi="標楷體" w:hint="eastAsia"/>
                <w:color w:val="000000" w:themeColor="text1"/>
                <w:szCs w:val="24"/>
              </w:rPr>
              <w:t>雲小動物園開張</w:t>
            </w:r>
            <w:proofErr w:type="gramStart"/>
            <w:r w:rsidRPr="00872531">
              <w:rPr>
                <w:rFonts w:ascii="標楷體" w:eastAsia="標楷體" w:hAnsi="標楷體" w:hint="eastAsia"/>
                <w:color w:val="000000" w:themeColor="text1"/>
                <w:szCs w:val="24"/>
              </w:rPr>
              <w:t>囉</w:t>
            </w:r>
            <w:proofErr w:type="gramEnd"/>
          </w:p>
        </w:tc>
      </w:tr>
      <w:tr w:rsidR="00A21565" w:rsidRPr="00290A90" w14:paraId="18C02106" w14:textId="77777777" w:rsidTr="00A81A82">
        <w:trPr>
          <w:trHeight w:val="574"/>
          <w:jc w:val="center"/>
        </w:trPr>
        <w:tc>
          <w:tcPr>
            <w:tcW w:w="1548" w:type="dxa"/>
            <w:gridSpan w:val="2"/>
            <w:vMerge w:val="restart"/>
            <w:vAlign w:val="center"/>
          </w:tcPr>
          <w:p w14:paraId="3858BB82" w14:textId="7BF972EC" w:rsidR="00A21565" w:rsidRPr="00290A90" w:rsidRDefault="00A21565" w:rsidP="00A2156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 w:hint="eastAsia"/>
                <w:color w:val="000000"/>
                <w:szCs w:val="24"/>
              </w:rPr>
              <w:lastRenderedPageBreak/>
              <w:t>教學成果</w:t>
            </w:r>
          </w:p>
        </w:tc>
        <w:tc>
          <w:tcPr>
            <w:tcW w:w="774" w:type="dxa"/>
            <w:gridSpan w:val="2"/>
            <w:vAlign w:val="center"/>
          </w:tcPr>
          <w:p w14:paraId="3F1E4018" w14:textId="29F42E11" w:rsidR="00A21565" w:rsidRPr="00290A90" w:rsidRDefault="00A21565" w:rsidP="00A2156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A579C4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5</w:t>
            </w:r>
          </w:p>
        </w:tc>
        <w:tc>
          <w:tcPr>
            <w:tcW w:w="4606" w:type="dxa"/>
            <w:gridSpan w:val="4"/>
          </w:tcPr>
          <w:p w14:paraId="068DB8B5" w14:textId="4C1E03F8" w:rsidR="00A21565" w:rsidRPr="00290A90" w:rsidRDefault="00A21565" w:rsidP="00A2156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7F7F7F"/>
                <w:szCs w:val="24"/>
              </w:rPr>
              <w:drawing>
                <wp:inline distT="0" distB="0" distL="0" distR="0" wp14:anchorId="368B28A5" wp14:editId="13A31CD5">
                  <wp:extent cx="2048400" cy="2735063"/>
                  <wp:effectExtent l="0" t="0" r="9525" b="8255"/>
                  <wp:docPr id="1149251273" name="圖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400" cy="2735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05F39F05" w14:textId="38C94F19" w:rsidR="00A21565" w:rsidRPr="00290A90" w:rsidRDefault="00A21565" w:rsidP="00A2156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105163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6E283D2F" w14:textId="673CE864" w:rsidR="00A21565" w:rsidRPr="00872531" w:rsidRDefault="00A21565" w:rsidP="00A21565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000000" w:themeColor="text1"/>
                <w:szCs w:val="24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學生作品布置於教室展示</w:t>
            </w:r>
          </w:p>
        </w:tc>
      </w:tr>
      <w:tr w:rsidR="00A21565" w:rsidRPr="00290A90" w14:paraId="4CB1D324" w14:textId="77777777" w:rsidTr="00A81A82">
        <w:trPr>
          <w:trHeight w:val="574"/>
          <w:jc w:val="center"/>
        </w:trPr>
        <w:tc>
          <w:tcPr>
            <w:tcW w:w="1548" w:type="dxa"/>
            <w:gridSpan w:val="2"/>
            <w:vMerge/>
            <w:vAlign w:val="center"/>
          </w:tcPr>
          <w:p w14:paraId="1E8133E0" w14:textId="77777777" w:rsidR="00A21565" w:rsidRPr="00290A90" w:rsidRDefault="00A2156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</w:p>
        </w:tc>
        <w:tc>
          <w:tcPr>
            <w:tcW w:w="774" w:type="dxa"/>
            <w:gridSpan w:val="2"/>
            <w:vAlign w:val="center"/>
          </w:tcPr>
          <w:p w14:paraId="5DAFCABA" w14:textId="3F32F140" w:rsidR="00A21565" w:rsidRPr="00290A90" w:rsidRDefault="00A21565" w:rsidP="00A81A82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A579C4">
              <w:rPr>
                <w:rFonts w:ascii="標楷體" w:eastAsia="標楷體" w:hAnsi="標楷體" w:hint="eastAsia"/>
                <w:color w:val="000000"/>
                <w:szCs w:val="24"/>
              </w:rPr>
              <w:t>照片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6</w:t>
            </w:r>
          </w:p>
        </w:tc>
        <w:tc>
          <w:tcPr>
            <w:tcW w:w="4606" w:type="dxa"/>
            <w:gridSpan w:val="4"/>
          </w:tcPr>
          <w:p w14:paraId="3C011DCF" w14:textId="25905C61" w:rsidR="00A21565" w:rsidRPr="00290A90" w:rsidRDefault="00A21565" w:rsidP="00A97F05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>
              <w:rPr>
                <w:rFonts w:ascii="標楷體" w:eastAsia="標楷體" w:hAnsi="標楷體" w:hint="eastAsia"/>
                <w:noProof/>
                <w:color w:val="7F7F7F"/>
                <w:szCs w:val="24"/>
              </w:rPr>
              <w:drawing>
                <wp:inline distT="0" distB="0" distL="0" distR="0" wp14:anchorId="2E34AD83" wp14:editId="35F14C43">
                  <wp:extent cx="2880000" cy="2622206"/>
                  <wp:effectExtent l="0" t="0" r="0" b="6985"/>
                  <wp:docPr id="1506988428" name="圖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40" r="20230"/>
                          <a:stretch/>
                        </pic:blipFill>
                        <pic:spPr bwMode="auto">
                          <a:xfrm>
                            <a:off x="0" y="0"/>
                            <a:ext cx="2880000" cy="2622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gridSpan w:val="2"/>
            <w:vAlign w:val="center"/>
          </w:tcPr>
          <w:p w14:paraId="11E158AE" w14:textId="1DEC4FBF" w:rsidR="00A21565" w:rsidRPr="00290A90" w:rsidRDefault="00A21565" w:rsidP="00A81A82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105163">
              <w:rPr>
                <w:rFonts w:ascii="標楷體" w:eastAsia="標楷體" w:hAnsi="標楷體" w:hint="eastAsia"/>
                <w:color w:val="000000"/>
                <w:szCs w:val="24"/>
              </w:rPr>
              <w:t>圖說</w:t>
            </w:r>
          </w:p>
        </w:tc>
        <w:tc>
          <w:tcPr>
            <w:tcW w:w="2012" w:type="dxa"/>
            <w:vAlign w:val="center"/>
          </w:tcPr>
          <w:p w14:paraId="0D13D3D2" w14:textId="0C51C3E2" w:rsidR="00A21565" w:rsidRPr="00290A90" w:rsidRDefault="00A21565" w:rsidP="00A81A82">
            <w:pPr>
              <w:adjustRightInd w:val="0"/>
              <w:snapToGrid w:val="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r w:rsidRPr="00A77B61">
              <w:rPr>
                <w:rFonts w:ascii="標楷體" w:eastAsia="標楷體" w:hAnsi="標楷體" w:hint="eastAsia"/>
                <w:color w:val="000000" w:themeColor="text1"/>
              </w:rPr>
              <w:t>學生分享創作</w:t>
            </w:r>
          </w:p>
        </w:tc>
      </w:tr>
      <w:tr w:rsidR="00A97F05" w:rsidRPr="00290A90" w14:paraId="73A60892" w14:textId="77777777" w:rsidTr="00130B0B">
        <w:trPr>
          <w:trHeight w:val="574"/>
          <w:jc w:val="center"/>
        </w:trPr>
        <w:tc>
          <w:tcPr>
            <w:tcW w:w="1548" w:type="dxa"/>
            <w:gridSpan w:val="2"/>
            <w:vAlign w:val="center"/>
          </w:tcPr>
          <w:p w14:paraId="3FFB448D" w14:textId="77777777" w:rsidR="00E32FF9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/>
                <w:color w:val="000000"/>
                <w:szCs w:val="24"/>
              </w:rPr>
              <w:t>教學省思</w:t>
            </w:r>
          </w:p>
          <w:p w14:paraId="14494EDA" w14:textId="1C673F7C" w:rsidR="00A97F05" w:rsidRPr="00290A90" w:rsidRDefault="00A97F05" w:rsidP="00A97F05">
            <w:pPr>
              <w:adjustRightInd w:val="0"/>
              <w:snapToGrid w:val="0"/>
              <w:jc w:val="center"/>
              <w:rPr>
                <w:rFonts w:ascii="標楷體" w:eastAsia="標楷體" w:hAnsi="標楷體"/>
                <w:color w:val="000000"/>
                <w:szCs w:val="24"/>
              </w:rPr>
            </w:pPr>
            <w:r w:rsidRPr="00290A90">
              <w:rPr>
                <w:rFonts w:ascii="標楷體" w:eastAsia="標楷體" w:hAnsi="標楷體"/>
                <w:color w:val="000000"/>
                <w:szCs w:val="24"/>
              </w:rPr>
              <w:t>與建議</w:t>
            </w:r>
          </w:p>
        </w:tc>
        <w:tc>
          <w:tcPr>
            <w:tcW w:w="7922" w:type="dxa"/>
            <w:gridSpan w:val="9"/>
          </w:tcPr>
          <w:p w14:paraId="5B62AD7A" w14:textId="4C3AF7C5" w:rsidR="00A97F05" w:rsidRPr="00290A90" w:rsidRDefault="00CF004D" w:rsidP="00CF004D">
            <w:pPr>
              <w:adjustRightInd w:val="0"/>
              <w:snapToGrid w:val="0"/>
              <w:ind w:firstLine="480"/>
              <w:jc w:val="both"/>
              <w:rPr>
                <w:rFonts w:ascii="標楷體" w:eastAsia="標楷體" w:hAnsi="標楷體"/>
                <w:color w:val="7F7F7F"/>
                <w:szCs w:val="24"/>
              </w:rPr>
            </w:pPr>
            <w:proofErr w:type="gramStart"/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扣入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普普</w:t>
            </w:r>
            <w:proofErr w:type="gramEnd"/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藝術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和現代本土藝術家是很棒的主意，但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希望學生不只是</w:t>
            </w:r>
            <w:r w:rsidR="00F500C1">
              <w:rPr>
                <w:rFonts w:ascii="標楷體" w:eastAsia="標楷體" w:hAnsi="標楷體" w:hint="eastAsia"/>
                <w:color w:val="000000" w:themeColor="text1"/>
                <w:szCs w:val="24"/>
              </w:rPr>
              <w:t>學習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對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袁金塔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創作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形式風格的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仿作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，而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是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能更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加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深入理解</w:t>
            </w:r>
            <w:r w:rsidR="00F500C1">
              <w:rPr>
                <w:rFonts w:ascii="標楷體" w:eastAsia="標楷體" w:hAnsi="標楷體" w:hint="eastAsia"/>
                <w:color w:val="000000" w:themeColor="text1"/>
                <w:szCs w:val="24"/>
              </w:rPr>
              <w:t>藝術家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背後的創作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精神</w:t>
            </w:r>
            <w:r w:rsidRPr="00CF004D">
              <w:rPr>
                <w:rFonts w:ascii="標楷體" w:eastAsia="標楷體" w:hAnsi="標楷體"/>
                <w:color w:val="000000" w:themeColor="text1"/>
                <w:szCs w:val="24"/>
              </w:rPr>
              <w:t>，並轉化成與自己生活有關的創作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會更好。因此建議可以再增加一堂課，</w:t>
            </w:r>
            <w:r w:rsidR="00C26005" w:rsidRPr="00C26005">
              <w:rPr>
                <w:rFonts w:ascii="標楷體" w:eastAsia="標楷體" w:hAnsi="標楷體" w:hint="eastAsia"/>
                <w:color w:val="000000" w:themeColor="text1"/>
                <w:szCs w:val="24"/>
              </w:rPr>
              <w:t>透過故事、觀察、提問、轉化層次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等教學方</w:t>
            </w:r>
            <w:r w:rsidR="005D62C0">
              <w:rPr>
                <w:rFonts w:ascii="標楷體" w:eastAsia="標楷體" w:hAnsi="標楷體" w:hint="eastAsia"/>
                <w:color w:val="000000" w:themeColor="text1"/>
                <w:szCs w:val="24"/>
              </w:rPr>
              <w:t>式</w:t>
            </w:r>
            <w:r w:rsidR="00C26005" w:rsidRPr="00C26005">
              <w:rPr>
                <w:rFonts w:ascii="標楷體" w:eastAsia="標楷體" w:hAnsi="標楷體" w:hint="eastAsia"/>
                <w:color w:val="000000" w:themeColor="text1"/>
                <w:szCs w:val="24"/>
              </w:rPr>
              <w:t>，</w:t>
            </w:r>
            <w:r w:rsidRPr="00C26005">
              <w:rPr>
                <w:rFonts w:ascii="標楷體" w:eastAsia="標楷體" w:hAnsi="標楷體" w:hint="eastAsia"/>
                <w:color w:val="000000" w:themeColor="text1"/>
                <w:szCs w:val="24"/>
              </w:rPr>
              <w:t>引導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學生更深入思考</w:t>
            </w:r>
            <w:r w:rsidR="00F500C1">
              <w:rPr>
                <w:rFonts w:ascii="標楷體" w:eastAsia="標楷體" w:hAnsi="標楷體" w:hint="eastAsia"/>
                <w:color w:val="000000" w:themeColor="text1"/>
                <w:szCs w:val="24"/>
              </w:rPr>
              <w:t>藝術家創作的</w:t>
            </w:r>
            <w:r>
              <w:rPr>
                <w:rFonts w:ascii="標楷體" w:eastAsia="標楷體" w:hAnsi="標楷體" w:hint="eastAsia"/>
                <w:color w:val="000000" w:themeColor="text1"/>
                <w:szCs w:val="24"/>
              </w:rPr>
              <w:t>what、why、how，</w:t>
            </w:r>
            <w:r w:rsidR="00C26005" w:rsidRPr="00C26005">
              <w:rPr>
                <w:rFonts w:ascii="標楷體" w:eastAsia="標楷體" w:hAnsi="標楷體" w:hint="eastAsia"/>
                <w:color w:val="000000" w:themeColor="text1"/>
                <w:szCs w:val="24"/>
              </w:rPr>
              <w:t>會</w:t>
            </w:r>
            <w:r w:rsidR="00C26005">
              <w:rPr>
                <w:rFonts w:ascii="標楷體" w:eastAsia="標楷體" w:hAnsi="標楷體" w:hint="eastAsia"/>
                <w:color w:val="000000" w:themeColor="text1"/>
                <w:szCs w:val="24"/>
              </w:rPr>
              <w:t>使學生</w:t>
            </w:r>
            <w:r w:rsidR="00C26005" w:rsidRPr="00C26005">
              <w:rPr>
                <w:rFonts w:ascii="標楷體" w:eastAsia="標楷體" w:hAnsi="標楷體" w:hint="eastAsia"/>
                <w:color w:val="000000" w:themeColor="text1"/>
                <w:szCs w:val="24"/>
              </w:rPr>
              <w:t>更容易把袁金塔的藝術精神「轉成自己的語言」。</w:t>
            </w:r>
            <w:r w:rsidR="00F500C1">
              <w:rPr>
                <w:rFonts w:ascii="標楷體" w:eastAsia="標楷體" w:hAnsi="標楷體" w:hint="eastAsia"/>
                <w:color w:val="000000" w:themeColor="text1"/>
                <w:szCs w:val="24"/>
              </w:rPr>
              <w:t>而老師在設定創作主題時，也能</w:t>
            </w:r>
            <w:proofErr w:type="gramStart"/>
            <w:r w:rsidR="00F500C1">
              <w:rPr>
                <w:rFonts w:ascii="標楷體" w:eastAsia="標楷體" w:hAnsi="標楷體" w:hint="eastAsia"/>
                <w:color w:val="000000" w:themeColor="text1"/>
                <w:szCs w:val="24"/>
              </w:rPr>
              <w:t>選擇更扣緊</w:t>
            </w:r>
            <w:proofErr w:type="gramEnd"/>
            <w:r w:rsidR="00F500C1">
              <w:rPr>
                <w:rFonts w:ascii="標楷體" w:eastAsia="標楷體" w:hAnsi="標楷體" w:hint="eastAsia"/>
                <w:color w:val="000000" w:themeColor="text1"/>
                <w:szCs w:val="24"/>
              </w:rPr>
              <w:t>學生相關的元素，例如：袁金塔以臺灣特有種動物為主題進行創作，如果是你，你覺得什麼樣的動物能代表雲林國小呢？為什麼？</w:t>
            </w:r>
            <w:r w:rsidR="00C26005" w:rsidRPr="00C26005">
              <w:rPr>
                <w:rFonts w:ascii="標楷體" w:eastAsia="標楷體" w:hAnsi="標楷體" w:hint="eastAsia"/>
                <w:color w:val="000000" w:themeColor="text1"/>
                <w:szCs w:val="24"/>
              </w:rPr>
              <w:t>這樣的創作也更有深度與獨特性。</w:t>
            </w:r>
          </w:p>
        </w:tc>
      </w:tr>
    </w:tbl>
    <w:p w14:paraId="3502C605" w14:textId="77777777" w:rsidR="00E13D12" w:rsidRPr="00290A90" w:rsidRDefault="00E13D12">
      <w:pPr>
        <w:rPr>
          <w:rFonts w:ascii="標楷體" w:eastAsia="標楷體" w:hAnsi="標楷體"/>
        </w:rPr>
      </w:pPr>
      <w:bookmarkStart w:id="0" w:name="_GoBack"/>
      <w:bookmarkEnd w:id="0"/>
    </w:p>
    <w:sectPr w:rsidR="00E13D12" w:rsidRPr="00290A90">
      <w:headerReference w:type="even" r:id="rId68"/>
      <w:headerReference w:type="default" r:id="rId69"/>
      <w:headerReference w:type="first" r:id="rId70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9DB577" w14:textId="77777777" w:rsidR="00DC2ED5" w:rsidRDefault="00DC2ED5" w:rsidP="00DC2ED5">
      <w:r>
        <w:separator/>
      </w:r>
    </w:p>
  </w:endnote>
  <w:endnote w:type="continuationSeparator" w:id="0">
    <w:p w14:paraId="50136C71" w14:textId="77777777" w:rsidR="00DC2ED5" w:rsidRDefault="00DC2ED5" w:rsidP="00DC2E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altName w:val="Microsoft Jheng Hei Bold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4F9F6A" w14:textId="77777777" w:rsidR="00DC2ED5" w:rsidRDefault="00DC2ED5" w:rsidP="00DC2ED5">
      <w:r>
        <w:separator/>
      </w:r>
    </w:p>
  </w:footnote>
  <w:footnote w:type="continuationSeparator" w:id="0">
    <w:p w14:paraId="0CBAA998" w14:textId="77777777" w:rsidR="00DC2ED5" w:rsidRDefault="00DC2ED5" w:rsidP="00DC2E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C903B3" w14:textId="77777777" w:rsidR="00DC2ED5" w:rsidRDefault="00DC2ED5">
    <w:pPr>
      <w:pStyle w:val="a3"/>
      <w:ind w:firstLine="40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7820" w14:textId="77777777" w:rsidR="00DC2ED5" w:rsidRDefault="00DC2ED5">
    <w:pPr>
      <w:pStyle w:val="a3"/>
      <w:ind w:firstLine="40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382B11" w14:textId="77777777" w:rsidR="00DC2ED5" w:rsidRDefault="00DC2ED5">
    <w:pPr>
      <w:pStyle w:val="a3"/>
      <w:ind w:firstLine="40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4E6A12"/>
    <w:multiLevelType w:val="hybridMultilevel"/>
    <w:tmpl w:val="23D4D388"/>
    <w:lvl w:ilvl="0" w:tplc="D0F4B846">
      <w:start w:val="1"/>
      <w:numFmt w:val="taiwaneseCountingThousand"/>
      <w:lvlText w:val="（%1）"/>
      <w:lvlJc w:val="left"/>
      <w:pPr>
        <w:ind w:left="96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 w15:restartNumberingAfterBreak="0">
    <w:nsid w:val="0C234863"/>
    <w:multiLevelType w:val="hybridMultilevel"/>
    <w:tmpl w:val="70CA5BEC"/>
    <w:lvl w:ilvl="0" w:tplc="D0F4B846">
      <w:start w:val="1"/>
      <w:numFmt w:val="taiwaneseCountingThousand"/>
      <w:lvlText w:val="（%1）"/>
      <w:lvlJc w:val="left"/>
      <w:pPr>
        <w:ind w:left="8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60" w:hanging="480"/>
      </w:pPr>
    </w:lvl>
    <w:lvl w:ilvl="2" w:tplc="0409001B" w:tentative="1">
      <w:start w:val="1"/>
      <w:numFmt w:val="lowerRoman"/>
      <w:lvlText w:val="%3."/>
      <w:lvlJc w:val="right"/>
      <w:pPr>
        <w:ind w:left="1840" w:hanging="480"/>
      </w:pPr>
    </w:lvl>
    <w:lvl w:ilvl="3" w:tplc="0409000F" w:tentative="1">
      <w:start w:val="1"/>
      <w:numFmt w:val="decimal"/>
      <w:lvlText w:val="%4."/>
      <w:lvlJc w:val="left"/>
      <w:pPr>
        <w:ind w:left="23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00" w:hanging="480"/>
      </w:pPr>
    </w:lvl>
    <w:lvl w:ilvl="5" w:tplc="0409001B" w:tentative="1">
      <w:start w:val="1"/>
      <w:numFmt w:val="lowerRoman"/>
      <w:lvlText w:val="%6."/>
      <w:lvlJc w:val="right"/>
      <w:pPr>
        <w:ind w:left="3280" w:hanging="480"/>
      </w:pPr>
    </w:lvl>
    <w:lvl w:ilvl="6" w:tplc="0409000F" w:tentative="1">
      <w:start w:val="1"/>
      <w:numFmt w:val="decimal"/>
      <w:lvlText w:val="%7."/>
      <w:lvlJc w:val="left"/>
      <w:pPr>
        <w:ind w:left="37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40" w:hanging="480"/>
      </w:pPr>
    </w:lvl>
    <w:lvl w:ilvl="8" w:tplc="0409001B" w:tentative="1">
      <w:start w:val="1"/>
      <w:numFmt w:val="lowerRoman"/>
      <w:lvlText w:val="%9."/>
      <w:lvlJc w:val="right"/>
      <w:pPr>
        <w:ind w:left="4720" w:hanging="480"/>
      </w:pPr>
    </w:lvl>
  </w:abstractNum>
  <w:abstractNum w:abstractNumId="2" w15:restartNumberingAfterBreak="0">
    <w:nsid w:val="19C8355D"/>
    <w:multiLevelType w:val="hybridMultilevel"/>
    <w:tmpl w:val="4C64044E"/>
    <w:lvl w:ilvl="0" w:tplc="0409000F">
      <w:start w:val="1"/>
      <w:numFmt w:val="decimal"/>
      <w:lvlText w:val="%1."/>
      <w:lvlJc w:val="left"/>
      <w:pPr>
        <w:ind w:left="144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3" w15:restartNumberingAfterBreak="0">
    <w:nsid w:val="1CC72E42"/>
    <w:multiLevelType w:val="hybridMultilevel"/>
    <w:tmpl w:val="BF6ACF20"/>
    <w:lvl w:ilvl="0" w:tplc="D0F4B846">
      <w:start w:val="1"/>
      <w:numFmt w:val="taiwaneseCountingThousand"/>
      <w:lvlText w:val="（%1）"/>
      <w:lvlJc w:val="left"/>
      <w:pPr>
        <w:ind w:left="8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60" w:hanging="480"/>
      </w:pPr>
    </w:lvl>
    <w:lvl w:ilvl="2" w:tplc="0409001B" w:tentative="1">
      <w:start w:val="1"/>
      <w:numFmt w:val="lowerRoman"/>
      <w:lvlText w:val="%3."/>
      <w:lvlJc w:val="right"/>
      <w:pPr>
        <w:ind w:left="1840" w:hanging="480"/>
      </w:pPr>
    </w:lvl>
    <w:lvl w:ilvl="3" w:tplc="0409000F" w:tentative="1">
      <w:start w:val="1"/>
      <w:numFmt w:val="decimal"/>
      <w:lvlText w:val="%4."/>
      <w:lvlJc w:val="left"/>
      <w:pPr>
        <w:ind w:left="23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00" w:hanging="480"/>
      </w:pPr>
    </w:lvl>
    <w:lvl w:ilvl="5" w:tplc="0409001B" w:tentative="1">
      <w:start w:val="1"/>
      <w:numFmt w:val="lowerRoman"/>
      <w:lvlText w:val="%6."/>
      <w:lvlJc w:val="right"/>
      <w:pPr>
        <w:ind w:left="3280" w:hanging="480"/>
      </w:pPr>
    </w:lvl>
    <w:lvl w:ilvl="6" w:tplc="0409000F" w:tentative="1">
      <w:start w:val="1"/>
      <w:numFmt w:val="decimal"/>
      <w:lvlText w:val="%7."/>
      <w:lvlJc w:val="left"/>
      <w:pPr>
        <w:ind w:left="37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40" w:hanging="480"/>
      </w:pPr>
    </w:lvl>
    <w:lvl w:ilvl="8" w:tplc="0409001B" w:tentative="1">
      <w:start w:val="1"/>
      <w:numFmt w:val="lowerRoman"/>
      <w:lvlText w:val="%9."/>
      <w:lvlJc w:val="right"/>
      <w:pPr>
        <w:ind w:left="4720" w:hanging="480"/>
      </w:pPr>
    </w:lvl>
  </w:abstractNum>
  <w:abstractNum w:abstractNumId="4" w15:restartNumberingAfterBreak="0">
    <w:nsid w:val="2C8C3493"/>
    <w:multiLevelType w:val="hybridMultilevel"/>
    <w:tmpl w:val="4C64044E"/>
    <w:lvl w:ilvl="0" w:tplc="0409000F">
      <w:start w:val="1"/>
      <w:numFmt w:val="decimal"/>
      <w:lvlText w:val="%1."/>
      <w:lvlJc w:val="left"/>
      <w:pPr>
        <w:ind w:left="144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5" w15:restartNumberingAfterBreak="0">
    <w:nsid w:val="37056D7A"/>
    <w:multiLevelType w:val="hybridMultilevel"/>
    <w:tmpl w:val="D88AC686"/>
    <w:lvl w:ilvl="0" w:tplc="827AFE8E">
      <w:start w:val="1"/>
      <w:numFmt w:val="taiwaneseCountingThousand"/>
      <w:lvlText w:val="%1、"/>
      <w:lvlJc w:val="left"/>
      <w:pPr>
        <w:ind w:left="480" w:hanging="480"/>
      </w:pPr>
      <w:rPr>
        <w:b w:val="0"/>
        <w:sz w:val="24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3BF2037F"/>
    <w:multiLevelType w:val="hybridMultilevel"/>
    <w:tmpl w:val="082CBF36"/>
    <w:lvl w:ilvl="0" w:tplc="D0F4B846">
      <w:start w:val="1"/>
      <w:numFmt w:val="taiwaneseCountingThousand"/>
      <w:lvlText w:val="（%1）"/>
      <w:lvlJc w:val="left"/>
      <w:pPr>
        <w:ind w:left="68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160" w:hanging="480"/>
      </w:pPr>
    </w:lvl>
    <w:lvl w:ilvl="2" w:tplc="0409001B" w:tentative="1">
      <w:start w:val="1"/>
      <w:numFmt w:val="lowerRoman"/>
      <w:lvlText w:val="%3."/>
      <w:lvlJc w:val="right"/>
      <w:pPr>
        <w:ind w:left="1640" w:hanging="480"/>
      </w:pPr>
    </w:lvl>
    <w:lvl w:ilvl="3" w:tplc="0409000F" w:tentative="1">
      <w:start w:val="1"/>
      <w:numFmt w:val="decimal"/>
      <w:lvlText w:val="%4."/>
      <w:lvlJc w:val="left"/>
      <w:pPr>
        <w:ind w:left="21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00" w:hanging="480"/>
      </w:pPr>
    </w:lvl>
    <w:lvl w:ilvl="5" w:tplc="0409001B" w:tentative="1">
      <w:start w:val="1"/>
      <w:numFmt w:val="lowerRoman"/>
      <w:lvlText w:val="%6."/>
      <w:lvlJc w:val="right"/>
      <w:pPr>
        <w:ind w:left="3080" w:hanging="480"/>
      </w:pPr>
    </w:lvl>
    <w:lvl w:ilvl="6" w:tplc="0409000F" w:tentative="1">
      <w:start w:val="1"/>
      <w:numFmt w:val="decimal"/>
      <w:lvlText w:val="%7."/>
      <w:lvlJc w:val="left"/>
      <w:pPr>
        <w:ind w:left="35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40" w:hanging="480"/>
      </w:pPr>
    </w:lvl>
    <w:lvl w:ilvl="8" w:tplc="0409001B" w:tentative="1">
      <w:start w:val="1"/>
      <w:numFmt w:val="lowerRoman"/>
      <w:lvlText w:val="%9."/>
      <w:lvlJc w:val="right"/>
      <w:pPr>
        <w:ind w:left="4520" w:hanging="480"/>
      </w:pPr>
    </w:lvl>
  </w:abstractNum>
  <w:abstractNum w:abstractNumId="7" w15:restartNumberingAfterBreak="0">
    <w:nsid w:val="403E4EC6"/>
    <w:multiLevelType w:val="hybridMultilevel"/>
    <w:tmpl w:val="19D2E7F0"/>
    <w:lvl w:ilvl="0" w:tplc="D0F4B846">
      <w:start w:val="1"/>
      <w:numFmt w:val="taiwaneseCountingThousand"/>
      <w:lvlText w:val="（%1）"/>
      <w:lvlJc w:val="left"/>
      <w:pPr>
        <w:ind w:left="96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" w15:restartNumberingAfterBreak="0">
    <w:nsid w:val="4F791E02"/>
    <w:multiLevelType w:val="hybridMultilevel"/>
    <w:tmpl w:val="F88A5850"/>
    <w:lvl w:ilvl="0" w:tplc="D0F4B846">
      <w:start w:val="1"/>
      <w:numFmt w:val="taiwaneseCountingThousand"/>
      <w:lvlText w:val="（%1）"/>
      <w:lvlJc w:val="left"/>
      <w:pPr>
        <w:ind w:left="96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56DE5730"/>
    <w:multiLevelType w:val="hybridMultilevel"/>
    <w:tmpl w:val="3B2EA32E"/>
    <w:lvl w:ilvl="0" w:tplc="D0F4B846">
      <w:start w:val="1"/>
      <w:numFmt w:val="taiwaneseCountingThousand"/>
      <w:lvlText w:val="（%1）"/>
      <w:lvlJc w:val="left"/>
      <w:pPr>
        <w:ind w:left="96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6"/>
  </w:num>
  <w:num w:numId="5">
    <w:abstractNumId w:val="7"/>
  </w:num>
  <w:num w:numId="6">
    <w:abstractNumId w:val="9"/>
  </w:num>
  <w:num w:numId="7">
    <w:abstractNumId w:val="4"/>
  </w:num>
  <w:num w:numId="8">
    <w:abstractNumId w:val="8"/>
  </w:num>
  <w:num w:numId="9">
    <w:abstractNumId w:val="0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5D9F"/>
    <w:rsid w:val="000210AC"/>
    <w:rsid w:val="00056549"/>
    <w:rsid w:val="00056616"/>
    <w:rsid w:val="000667A7"/>
    <w:rsid w:val="00067B6D"/>
    <w:rsid w:val="00077122"/>
    <w:rsid w:val="00085FA4"/>
    <w:rsid w:val="000871CE"/>
    <w:rsid w:val="00094A6A"/>
    <w:rsid w:val="000C3213"/>
    <w:rsid w:val="000D004C"/>
    <w:rsid w:val="001116E3"/>
    <w:rsid w:val="00115714"/>
    <w:rsid w:val="00116D17"/>
    <w:rsid w:val="00123ECD"/>
    <w:rsid w:val="00127DB7"/>
    <w:rsid w:val="00130B0B"/>
    <w:rsid w:val="00154865"/>
    <w:rsid w:val="001626F4"/>
    <w:rsid w:val="00166115"/>
    <w:rsid w:val="001727A8"/>
    <w:rsid w:val="0018016A"/>
    <w:rsid w:val="0019565B"/>
    <w:rsid w:val="001E7620"/>
    <w:rsid w:val="00213532"/>
    <w:rsid w:val="00230F9C"/>
    <w:rsid w:val="00241147"/>
    <w:rsid w:val="00266DE0"/>
    <w:rsid w:val="00284397"/>
    <w:rsid w:val="00290A90"/>
    <w:rsid w:val="002C23A2"/>
    <w:rsid w:val="002F16A0"/>
    <w:rsid w:val="00313F2E"/>
    <w:rsid w:val="0033301B"/>
    <w:rsid w:val="003733A1"/>
    <w:rsid w:val="003F6CF0"/>
    <w:rsid w:val="004145F8"/>
    <w:rsid w:val="00464E3A"/>
    <w:rsid w:val="00491B24"/>
    <w:rsid w:val="004B6A8B"/>
    <w:rsid w:val="004B6AC2"/>
    <w:rsid w:val="004C0B69"/>
    <w:rsid w:val="004D5029"/>
    <w:rsid w:val="004E10AD"/>
    <w:rsid w:val="004E5309"/>
    <w:rsid w:val="004E5433"/>
    <w:rsid w:val="00502A0F"/>
    <w:rsid w:val="00505D9F"/>
    <w:rsid w:val="005147D7"/>
    <w:rsid w:val="0055391F"/>
    <w:rsid w:val="005545D4"/>
    <w:rsid w:val="005630D0"/>
    <w:rsid w:val="00573DB9"/>
    <w:rsid w:val="005D3E24"/>
    <w:rsid w:val="005D62C0"/>
    <w:rsid w:val="005E40CC"/>
    <w:rsid w:val="005E6AC8"/>
    <w:rsid w:val="005F2997"/>
    <w:rsid w:val="0061213F"/>
    <w:rsid w:val="00620A25"/>
    <w:rsid w:val="00626CC2"/>
    <w:rsid w:val="00691F72"/>
    <w:rsid w:val="006A56C0"/>
    <w:rsid w:val="006B1D2F"/>
    <w:rsid w:val="0071343C"/>
    <w:rsid w:val="00716CEC"/>
    <w:rsid w:val="00726BCB"/>
    <w:rsid w:val="007433A4"/>
    <w:rsid w:val="00752CC8"/>
    <w:rsid w:val="00762223"/>
    <w:rsid w:val="00764972"/>
    <w:rsid w:val="00783E38"/>
    <w:rsid w:val="00797131"/>
    <w:rsid w:val="007A2E23"/>
    <w:rsid w:val="007F49A4"/>
    <w:rsid w:val="00811B9E"/>
    <w:rsid w:val="008553CE"/>
    <w:rsid w:val="00872531"/>
    <w:rsid w:val="00881812"/>
    <w:rsid w:val="008B0E7B"/>
    <w:rsid w:val="008E0EFC"/>
    <w:rsid w:val="008E31F6"/>
    <w:rsid w:val="009118FD"/>
    <w:rsid w:val="00941436"/>
    <w:rsid w:val="009639FB"/>
    <w:rsid w:val="009676BF"/>
    <w:rsid w:val="00A07EA1"/>
    <w:rsid w:val="00A107C9"/>
    <w:rsid w:val="00A21565"/>
    <w:rsid w:val="00A7193D"/>
    <w:rsid w:val="00A75B22"/>
    <w:rsid w:val="00A81A82"/>
    <w:rsid w:val="00A87F1D"/>
    <w:rsid w:val="00A97F05"/>
    <w:rsid w:val="00AA5221"/>
    <w:rsid w:val="00AA5810"/>
    <w:rsid w:val="00AA79D9"/>
    <w:rsid w:val="00AC7B0A"/>
    <w:rsid w:val="00AE1BE5"/>
    <w:rsid w:val="00AF7EEB"/>
    <w:rsid w:val="00B16C8C"/>
    <w:rsid w:val="00B32E30"/>
    <w:rsid w:val="00B4559D"/>
    <w:rsid w:val="00B65BAF"/>
    <w:rsid w:val="00B66856"/>
    <w:rsid w:val="00B84FFB"/>
    <w:rsid w:val="00BA1F67"/>
    <w:rsid w:val="00BD7365"/>
    <w:rsid w:val="00BF08EB"/>
    <w:rsid w:val="00C15FD1"/>
    <w:rsid w:val="00C23ACB"/>
    <w:rsid w:val="00C26005"/>
    <w:rsid w:val="00C26CC3"/>
    <w:rsid w:val="00C52F02"/>
    <w:rsid w:val="00C915FB"/>
    <w:rsid w:val="00C93166"/>
    <w:rsid w:val="00CA1DDC"/>
    <w:rsid w:val="00CF004D"/>
    <w:rsid w:val="00D04B3A"/>
    <w:rsid w:val="00D05761"/>
    <w:rsid w:val="00D07E6C"/>
    <w:rsid w:val="00D24BC5"/>
    <w:rsid w:val="00D541A6"/>
    <w:rsid w:val="00D71C46"/>
    <w:rsid w:val="00D740E0"/>
    <w:rsid w:val="00D75B68"/>
    <w:rsid w:val="00D94225"/>
    <w:rsid w:val="00DB3206"/>
    <w:rsid w:val="00DC1057"/>
    <w:rsid w:val="00DC2ED5"/>
    <w:rsid w:val="00E13D12"/>
    <w:rsid w:val="00E13E8C"/>
    <w:rsid w:val="00E32FF9"/>
    <w:rsid w:val="00E42A61"/>
    <w:rsid w:val="00E8174B"/>
    <w:rsid w:val="00ED6869"/>
    <w:rsid w:val="00F05B1B"/>
    <w:rsid w:val="00F15DB8"/>
    <w:rsid w:val="00F34BC2"/>
    <w:rsid w:val="00F4029A"/>
    <w:rsid w:val="00F500C1"/>
    <w:rsid w:val="00F707DA"/>
    <w:rsid w:val="00F80EE1"/>
    <w:rsid w:val="00F832F6"/>
    <w:rsid w:val="00F85D24"/>
    <w:rsid w:val="00FB6B63"/>
    <w:rsid w:val="00FE2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925E5B5"/>
  <w15:chartTrackingRefBased/>
  <w15:docId w15:val="{E308ABF4-792A-451E-B8DC-52E43FD04B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505D9F"/>
    <w:pPr>
      <w:tabs>
        <w:tab w:val="center" w:pos="4153"/>
        <w:tab w:val="right" w:pos="8306"/>
      </w:tabs>
      <w:snapToGrid w:val="0"/>
      <w:ind w:firstLineChars="200" w:firstLine="200"/>
    </w:pPr>
    <w:rPr>
      <w:rFonts w:ascii="Times New Roman" w:eastAsia="標楷體" w:hAnsi="Times New Roman" w:cs="Times New Roman"/>
      <w:sz w:val="20"/>
      <w:szCs w:val="20"/>
    </w:rPr>
  </w:style>
  <w:style w:type="character" w:customStyle="1" w:styleId="a4">
    <w:name w:val="頁首 字元"/>
    <w:basedOn w:val="a0"/>
    <w:link w:val="a3"/>
    <w:rsid w:val="00505D9F"/>
    <w:rPr>
      <w:rFonts w:ascii="Times New Roman" w:eastAsia="標楷體" w:hAnsi="Times New Roman" w:cs="Times New Roman"/>
      <w:sz w:val="20"/>
      <w:szCs w:val="20"/>
    </w:rPr>
  </w:style>
  <w:style w:type="paragraph" w:styleId="a5">
    <w:name w:val="List Paragraph"/>
    <w:basedOn w:val="a"/>
    <w:uiPriority w:val="34"/>
    <w:qFormat/>
    <w:rsid w:val="00505D9F"/>
    <w:pPr>
      <w:widowControl/>
      <w:spacing w:before="100" w:beforeAutospacing="1" w:after="100" w:afterAutospacing="1" w:line="336" w:lineRule="auto"/>
      <w:ind w:firstLineChars="200" w:firstLine="200"/>
    </w:pPr>
    <w:rPr>
      <w:rFonts w:ascii="Arial" w:eastAsia="標楷體" w:hAnsi="Arial" w:cs="Arial"/>
      <w:color w:val="555555"/>
      <w:kern w:val="0"/>
      <w:sz w:val="17"/>
      <w:szCs w:val="17"/>
    </w:rPr>
  </w:style>
  <w:style w:type="character" w:styleId="a6">
    <w:name w:val="Hyperlink"/>
    <w:rsid w:val="00505D9F"/>
    <w:rPr>
      <w:color w:val="0000FF"/>
      <w:u w:val="single"/>
    </w:rPr>
  </w:style>
  <w:style w:type="paragraph" w:customStyle="1" w:styleId="a7">
    <w:name w:val="內文二"/>
    <w:basedOn w:val="a"/>
    <w:qFormat/>
    <w:rsid w:val="00505D9F"/>
    <w:pPr>
      <w:ind w:leftChars="200" w:left="200" w:firstLineChars="200" w:firstLine="200"/>
    </w:pPr>
    <w:rPr>
      <w:rFonts w:ascii="Times New Roman" w:eastAsia="標楷體" w:hAnsi="Times New Roman" w:cs="Times New Roman"/>
    </w:rPr>
  </w:style>
  <w:style w:type="table" w:styleId="a8">
    <w:name w:val="Table Grid"/>
    <w:basedOn w:val="a1"/>
    <w:rsid w:val="000566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C3213"/>
    <w:pPr>
      <w:widowControl w:val="0"/>
      <w:autoSpaceDE w:val="0"/>
      <w:autoSpaceDN w:val="0"/>
      <w:adjustRightInd w:val="0"/>
    </w:pPr>
    <w:rPr>
      <w:rFonts w:ascii="微軟正黑體" w:eastAsia="微軟正黑體" w:cs="微軟正黑體"/>
      <w:color w:val="000000"/>
      <w:kern w:val="0"/>
      <w:szCs w:val="24"/>
    </w:rPr>
  </w:style>
  <w:style w:type="paragraph" w:styleId="a9">
    <w:name w:val="footer"/>
    <w:basedOn w:val="a"/>
    <w:link w:val="aa"/>
    <w:uiPriority w:val="99"/>
    <w:unhideWhenUsed/>
    <w:rsid w:val="00DC2ED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DC2ED5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430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9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39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4.png"/><Relationship Id="rId68" Type="http://schemas.openxmlformats.org/officeDocument/2006/relationships/header" Target="header1.xml"/><Relationship Id="rId7" Type="http://schemas.openxmlformats.org/officeDocument/2006/relationships/hyperlink" Target="https://drive.google.com/drive/folders/17RmtOVihJrdw5TSTzymsw6pBrmmC1ZNJ?usp=sharing" TargetMode="Externa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5" Type="http://schemas.openxmlformats.org/officeDocument/2006/relationships/footnotes" Target="footnotes.xml"/><Relationship Id="rId61" Type="http://schemas.openxmlformats.org/officeDocument/2006/relationships/image" Target="media/image52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7.jpeg"/><Relationship Id="rId64" Type="http://schemas.microsoft.com/office/2007/relationships/hdphoto" Target="media/hdphoto3.wdp"/><Relationship Id="rId69" Type="http://schemas.openxmlformats.org/officeDocument/2006/relationships/header" Target="header2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microsoft.com/office/2007/relationships/hdphoto" Target="media/hdphoto2.wdp"/><Relationship Id="rId62" Type="http://schemas.openxmlformats.org/officeDocument/2006/relationships/image" Target="media/image53.jpeg"/><Relationship Id="rId7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8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34" Type="http://schemas.microsoft.com/office/2007/relationships/hdphoto" Target="media/hdphoto1.wdp"/><Relationship Id="rId50" Type="http://schemas.openxmlformats.org/officeDocument/2006/relationships/image" Target="media/image42.jpeg"/><Relationship Id="rId55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978</Words>
  <Characters>5580</Characters>
  <Application>Microsoft Office Word</Application>
  <DocSecurity>0</DocSecurity>
  <Lines>46</Lines>
  <Paragraphs>13</Paragraphs>
  <ScaleCrop>false</ScaleCrop>
  <Company/>
  <LinksUpToDate>false</LinksUpToDate>
  <CharactersWithSpaces>6545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楊欽智</cp:lastModifiedBy>
  <cp:revision>2</cp:revision>
  <cp:lastPrinted>2025-08-11T06:02:00Z</cp:lastPrinted>
  <dcterms:created xsi:type="dcterms:W3CDTF">2025-08-11T06:03:00Z</dcterms:created>
  <dcterms:modified xsi:type="dcterms:W3CDTF">2025-08-11T06:03:00Z</dcterms:modified>
</cp:coreProperties>
</file>